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46" w:rsidRPr="00380975" w:rsidRDefault="00517CE0" w:rsidP="00676F46">
      <w:pPr>
        <w:jc w:val="center"/>
        <w:rPr>
          <w:rFonts w:ascii="Arial" w:eastAsia="MS Mincho" w:hAnsi="Arial" w:cs="Arial"/>
          <w:b/>
          <w:sz w:val="22"/>
          <w:szCs w:val="22"/>
          <w:lang w:eastAsia="en-US"/>
        </w:rPr>
      </w:pPr>
      <w:r>
        <w:rPr>
          <w:rFonts w:ascii="Arial" w:eastAsia="MS Mincho" w:hAnsi="Arial" w:cs="Arial"/>
          <w:b/>
          <w:sz w:val="22"/>
          <w:szCs w:val="22"/>
          <w:lang w:eastAsia="en-US"/>
        </w:rPr>
        <w:t xml:space="preserve">     </w:t>
      </w:r>
      <w:r w:rsidR="00676F46" w:rsidRPr="00380975">
        <w:rPr>
          <w:rFonts w:ascii="Arial" w:eastAsia="MS Mincho" w:hAnsi="Arial" w:cs="Arial"/>
          <w:b/>
          <w:sz w:val="22"/>
          <w:szCs w:val="22"/>
          <w:lang w:eastAsia="en-US"/>
        </w:rPr>
        <w:t>MOTORLU ARAÇLAR TEKNOLOJİSİ ALANI</w:t>
      </w:r>
    </w:p>
    <w:p w:rsidR="00676F46" w:rsidRDefault="00676F46" w:rsidP="00676F46">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DİZEL</w:t>
      </w:r>
      <w:r w:rsidRPr="00380975">
        <w:rPr>
          <w:rFonts w:ascii="Arial" w:eastAsia="Calibri" w:hAnsi="Arial" w:cs="Arial"/>
          <w:color w:val="000000"/>
          <w:sz w:val="22"/>
          <w:szCs w:val="22"/>
          <w:lang w:eastAsia="en-US"/>
        </w:rPr>
        <w:t xml:space="preserve"> MOTORLARI YAKIT POMP</w:t>
      </w:r>
      <w:r>
        <w:rPr>
          <w:rFonts w:ascii="Arial" w:eastAsia="Calibri" w:hAnsi="Arial" w:cs="Arial"/>
          <w:color w:val="000000"/>
          <w:sz w:val="22"/>
          <w:szCs w:val="22"/>
          <w:lang w:eastAsia="en-US"/>
        </w:rPr>
        <w:t>ASI VE ENJEKTÖR AYARCILIĞI DALI</w:t>
      </w:r>
    </w:p>
    <w:p w:rsidR="00676F46" w:rsidRDefault="00676F46" w:rsidP="00676F46">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KALFALIK</w:t>
      </w:r>
      <w:r w:rsidR="00517CE0">
        <w:rPr>
          <w:rFonts w:ascii="Arial" w:eastAsia="Calibri" w:hAnsi="Arial" w:cs="Arial"/>
          <w:color w:val="000000"/>
          <w:sz w:val="22"/>
          <w:szCs w:val="22"/>
          <w:lang w:eastAsia="en-US"/>
        </w:rPr>
        <w:t xml:space="preserve">                                 </w:t>
      </w:r>
    </w:p>
    <w:p w:rsidR="00676F46" w:rsidRDefault="00676F46" w:rsidP="00676F46">
      <w:pPr>
        <w:autoSpaceDE w:val="0"/>
        <w:autoSpaceDN w:val="0"/>
        <w:adjustRightInd w:val="0"/>
        <w:jc w:val="center"/>
        <w:rPr>
          <w:rFonts w:ascii="Arial" w:eastAsia="Calibri" w:hAnsi="Arial" w:cs="Arial"/>
          <w:color w:val="000000"/>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676F46" w:rsidRPr="00380975" w:rsidTr="00676F46">
        <w:trPr>
          <w:trHeight w:val="340"/>
          <w:jc w:val="center"/>
        </w:trPr>
        <w:tc>
          <w:tcPr>
            <w:tcW w:w="2698" w:type="dxa"/>
            <w:gridSpan w:val="2"/>
            <w:shd w:val="clear" w:color="auto" w:fill="D9D9D9"/>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DERS</w:t>
            </w:r>
          </w:p>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9.</w:t>
            </w:r>
          </w:p>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10.</w:t>
            </w:r>
          </w:p>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11.</w:t>
            </w:r>
          </w:p>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676F46" w:rsidRPr="00380975" w:rsidTr="00676F46">
        <w:trPr>
          <w:trHeight w:val="340"/>
          <w:jc w:val="center"/>
        </w:trPr>
        <w:tc>
          <w:tcPr>
            <w:tcW w:w="1422" w:type="dxa"/>
            <w:vMerge w:val="restart"/>
            <w:shd w:val="clear" w:color="auto" w:fill="auto"/>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676F46" w:rsidRPr="002B4B36" w:rsidRDefault="00676F46" w:rsidP="00C30EAE">
            <w:pPr>
              <w:spacing w:before="20" w:after="20"/>
              <w:rPr>
                <w:rFonts w:ascii="Arial" w:hAnsi="Arial" w:cs="Arial"/>
                <w:sz w:val="18"/>
                <w:szCs w:val="18"/>
              </w:rPr>
            </w:pPr>
            <w:r w:rsidRPr="002B4B36">
              <w:rPr>
                <w:rFonts w:ascii="Arial" w:hAnsi="Arial" w:cs="Arial"/>
                <w:sz w:val="18"/>
                <w:szCs w:val="18"/>
              </w:rPr>
              <w:t>TEMEL ARAÇ BİLGİSİ</w:t>
            </w:r>
          </w:p>
        </w:tc>
        <w:tc>
          <w:tcPr>
            <w:tcW w:w="764" w:type="dxa"/>
            <w:shd w:val="clear" w:color="auto" w:fill="D9D9D9"/>
            <w:vAlign w:val="center"/>
            <w:hideMark/>
          </w:tcPr>
          <w:p w:rsidR="00676F46" w:rsidRPr="002B4B36" w:rsidRDefault="00676F46" w:rsidP="00C30EAE">
            <w:pPr>
              <w:spacing w:before="20" w:after="20"/>
              <w:jc w:val="center"/>
              <w:rPr>
                <w:rFonts w:ascii="Arial" w:hAnsi="Arial" w:cs="Arial"/>
                <w:bCs/>
                <w:sz w:val="18"/>
                <w:szCs w:val="18"/>
              </w:rPr>
            </w:pPr>
            <w:r w:rsidRPr="002B4B36">
              <w:rPr>
                <w:rFonts w:ascii="Arial" w:hAnsi="Arial" w:cs="Arial"/>
                <w:bCs/>
                <w:sz w:val="18"/>
                <w:szCs w:val="18"/>
              </w:rPr>
              <w:t>2</w:t>
            </w:r>
          </w:p>
        </w:tc>
        <w:tc>
          <w:tcPr>
            <w:tcW w:w="764" w:type="dxa"/>
            <w:shd w:val="clear" w:color="auto" w:fill="D9D9D9"/>
            <w:vAlign w:val="center"/>
            <w:hideMark/>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76F46" w:rsidRPr="00380975" w:rsidTr="00676F46">
        <w:trPr>
          <w:trHeight w:val="340"/>
          <w:jc w:val="center"/>
        </w:trPr>
        <w:tc>
          <w:tcPr>
            <w:tcW w:w="1422" w:type="dxa"/>
            <w:vMerge/>
            <w:vAlign w:val="center"/>
            <w:hideMark/>
          </w:tcPr>
          <w:p w:rsidR="00676F46" w:rsidRPr="00380975" w:rsidRDefault="00676F46" w:rsidP="00C30EAE">
            <w:pPr>
              <w:rPr>
                <w:rFonts w:ascii="Arial" w:hAnsi="Arial" w:cs="Arial"/>
                <w:b/>
                <w:bCs/>
                <w:color w:val="000000"/>
                <w:sz w:val="18"/>
                <w:szCs w:val="18"/>
              </w:rPr>
            </w:pPr>
          </w:p>
        </w:tc>
        <w:tc>
          <w:tcPr>
            <w:tcW w:w="1276" w:type="dxa"/>
            <w:vMerge/>
            <w:vAlign w:val="center"/>
            <w:hideMark/>
          </w:tcPr>
          <w:p w:rsidR="00676F46" w:rsidRPr="00380975" w:rsidRDefault="00676F46" w:rsidP="00C30EAE">
            <w:pPr>
              <w:rPr>
                <w:rFonts w:ascii="Arial" w:hAnsi="Arial" w:cs="Arial"/>
                <w:b/>
                <w:bCs/>
                <w:color w:val="000000"/>
                <w:sz w:val="18"/>
                <w:szCs w:val="18"/>
              </w:rPr>
            </w:pPr>
          </w:p>
        </w:tc>
        <w:tc>
          <w:tcPr>
            <w:tcW w:w="3318" w:type="dxa"/>
            <w:shd w:val="clear" w:color="auto" w:fill="D9D9D9"/>
            <w:vAlign w:val="center"/>
          </w:tcPr>
          <w:p w:rsidR="00676F46" w:rsidRPr="002B4B36" w:rsidRDefault="00676F46" w:rsidP="00C30EAE">
            <w:pPr>
              <w:spacing w:before="20" w:after="20"/>
              <w:rPr>
                <w:rFonts w:ascii="Arial" w:hAnsi="Arial" w:cs="Arial"/>
                <w:sz w:val="18"/>
                <w:szCs w:val="18"/>
              </w:rPr>
            </w:pPr>
            <w:r w:rsidRPr="002B4B36">
              <w:rPr>
                <w:rFonts w:ascii="Arial" w:hAnsi="Arial" w:cs="Arial"/>
                <w:sz w:val="18"/>
                <w:szCs w:val="18"/>
              </w:rPr>
              <w:t>ARAÇ TEKNOLOJİSİ</w:t>
            </w:r>
          </w:p>
        </w:tc>
        <w:tc>
          <w:tcPr>
            <w:tcW w:w="764" w:type="dxa"/>
            <w:shd w:val="clear" w:color="auto" w:fill="D9D9D9"/>
            <w:vAlign w:val="center"/>
            <w:hideMark/>
          </w:tcPr>
          <w:p w:rsidR="00676F46" w:rsidRPr="002B4B36" w:rsidRDefault="00676F46" w:rsidP="00C30EAE">
            <w:pPr>
              <w:spacing w:before="20" w:after="20"/>
              <w:jc w:val="center"/>
              <w:rPr>
                <w:rFonts w:ascii="Arial" w:hAnsi="Arial" w:cs="Arial"/>
                <w:bCs/>
                <w:sz w:val="18"/>
                <w:szCs w:val="18"/>
              </w:rPr>
            </w:pPr>
            <w:r w:rsidRPr="002B4B36">
              <w:rPr>
                <w:rFonts w:ascii="Arial" w:hAnsi="Arial" w:cs="Arial"/>
                <w:bCs/>
                <w:sz w:val="18"/>
                <w:szCs w:val="18"/>
              </w:rPr>
              <w:t>-</w:t>
            </w:r>
          </w:p>
        </w:tc>
        <w:tc>
          <w:tcPr>
            <w:tcW w:w="764" w:type="dxa"/>
            <w:shd w:val="clear" w:color="auto" w:fill="D9D9D9"/>
            <w:vAlign w:val="center"/>
            <w:hideMark/>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76F46" w:rsidRPr="00380975" w:rsidTr="00676F46">
        <w:trPr>
          <w:trHeight w:val="373"/>
          <w:jc w:val="center"/>
        </w:trPr>
        <w:tc>
          <w:tcPr>
            <w:tcW w:w="1422" w:type="dxa"/>
            <w:vMerge/>
            <w:vAlign w:val="center"/>
            <w:hideMark/>
          </w:tcPr>
          <w:p w:rsidR="00676F46" w:rsidRPr="00380975" w:rsidRDefault="00676F46" w:rsidP="00C30EAE">
            <w:pPr>
              <w:rPr>
                <w:rFonts w:ascii="Arial" w:hAnsi="Arial" w:cs="Arial"/>
                <w:b/>
                <w:bCs/>
                <w:color w:val="000000"/>
                <w:sz w:val="18"/>
                <w:szCs w:val="18"/>
              </w:rPr>
            </w:pPr>
          </w:p>
        </w:tc>
        <w:tc>
          <w:tcPr>
            <w:tcW w:w="1276" w:type="dxa"/>
            <w:vMerge/>
            <w:vAlign w:val="center"/>
            <w:hideMark/>
          </w:tcPr>
          <w:p w:rsidR="00676F46" w:rsidRPr="00380975" w:rsidRDefault="00676F46" w:rsidP="00C30EAE">
            <w:pPr>
              <w:rPr>
                <w:rFonts w:ascii="Arial" w:hAnsi="Arial" w:cs="Arial"/>
                <w:b/>
                <w:bCs/>
                <w:color w:val="000000"/>
                <w:sz w:val="18"/>
                <w:szCs w:val="18"/>
              </w:rPr>
            </w:pPr>
          </w:p>
        </w:tc>
        <w:tc>
          <w:tcPr>
            <w:tcW w:w="3318" w:type="dxa"/>
            <w:shd w:val="clear" w:color="auto" w:fill="D9D9D9"/>
            <w:vAlign w:val="center"/>
          </w:tcPr>
          <w:p w:rsidR="00676F46" w:rsidRPr="002B4B36" w:rsidRDefault="00676F46" w:rsidP="00C30EAE">
            <w:pPr>
              <w:spacing w:before="20" w:after="20"/>
              <w:rPr>
                <w:rFonts w:ascii="Arial" w:hAnsi="Arial" w:cs="Arial"/>
                <w:sz w:val="18"/>
                <w:szCs w:val="18"/>
              </w:rPr>
            </w:pPr>
            <w:r w:rsidRPr="002B4B36">
              <w:rPr>
                <w:rFonts w:ascii="Arial" w:hAnsi="Arial" w:cs="Arial"/>
                <w:sz w:val="18"/>
                <w:szCs w:val="18"/>
              </w:rPr>
              <w:t>ARAÇLARDA HİDROLİK PNÖMATİK SİSTEMLER</w:t>
            </w:r>
          </w:p>
        </w:tc>
        <w:tc>
          <w:tcPr>
            <w:tcW w:w="764" w:type="dxa"/>
            <w:shd w:val="clear" w:color="auto" w:fill="D9D9D9"/>
            <w:vAlign w:val="center"/>
          </w:tcPr>
          <w:p w:rsidR="00676F46" w:rsidRPr="002B4B36" w:rsidRDefault="00676F46" w:rsidP="00C30EAE">
            <w:pPr>
              <w:spacing w:before="20" w:after="20"/>
              <w:jc w:val="center"/>
              <w:rPr>
                <w:rFonts w:ascii="Arial" w:hAnsi="Arial" w:cs="Arial"/>
                <w:bCs/>
                <w:sz w:val="18"/>
                <w:szCs w:val="18"/>
              </w:rPr>
            </w:pPr>
            <w:r w:rsidRPr="002B4B36">
              <w:rPr>
                <w:rFonts w:ascii="Arial" w:hAnsi="Arial" w:cs="Arial"/>
                <w:bCs/>
                <w:sz w:val="18"/>
                <w:szCs w:val="18"/>
              </w:rPr>
              <w:t>-</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76F46" w:rsidRPr="00380975" w:rsidTr="00676F46">
        <w:trPr>
          <w:trHeight w:val="340"/>
          <w:jc w:val="center"/>
        </w:trPr>
        <w:tc>
          <w:tcPr>
            <w:tcW w:w="1422" w:type="dxa"/>
            <w:vMerge/>
            <w:vAlign w:val="center"/>
            <w:hideMark/>
          </w:tcPr>
          <w:p w:rsidR="00676F46" w:rsidRPr="00380975" w:rsidRDefault="00676F46" w:rsidP="00C30EAE">
            <w:pPr>
              <w:rPr>
                <w:rFonts w:ascii="Arial" w:hAnsi="Arial" w:cs="Arial"/>
                <w:b/>
                <w:bCs/>
                <w:color w:val="000000"/>
                <w:sz w:val="18"/>
                <w:szCs w:val="18"/>
              </w:rPr>
            </w:pPr>
          </w:p>
        </w:tc>
        <w:tc>
          <w:tcPr>
            <w:tcW w:w="1276" w:type="dxa"/>
            <w:vMerge/>
            <w:vAlign w:val="center"/>
            <w:hideMark/>
          </w:tcPr>
          <w:p w:rsidR="00676F46" w:rsidRPr="00380975" w:rsidRDefault="00676F46" w:rsidP="00C30EAE">
            <w:pPr>
              <w:rPr>
                <w:rFonts w:ascii="Arial" w:hAnsi="Arial" w:cs="Arial"/>
                <w:b/>
                <w:bCs/>
                <w:color w:val="000000"/>
                <w:sz w:val="18"/>
                <w:szCs w:val="18"/>
              </w:rPr>
            </w:pPr>
          </w:p>
        </w:tc>
        <w:tc>
          <w:tcPr>
            <w:tcW w:w="3318" w:type="dxa"/>
            <w:shd w:val="clear" w:color="auto" w:fill="D9D9D9"/>
            <w:vAlign w:val="center"/>
          </w:tcPr>
          <w:p w:rsidR="00676F46" w:rsidRPr="002B4B36" w:rsidRDefault="00676F46" w:rsidP="00C30EAE">
            <w:pPr>
              <w:spacing w:before="20" w:after="20"/>
              <w:rPr>
                <w:rFonts w:ascii="Arial" w:hAnsi="Arial" w:cs="Arial"/>
                <w:sz w:val="18"/>
                <w:szCs w:val="18"/>
              </w:rPr>
            </w:pPr>
            <w:r w:rsidRPr="002B4B36">
              <w:rPr>
                <w:rFonts w:ascii="Arial" w:hAnsi="Arial" w:cs="Arial"/>
                <w:sz w:val="18"/>
                <w:szCs w:val="18"/>
              </w:rPr>
              <w:t>AHİLİK KÜLTÜRÜ VE GİRİŞİMCİLİK</w:t>
            </w:r>
          </w:p>
        </w:tc>
        <w:tc>
          <w:tcPr>
            <w:tcW w:w="764" w:type="dxa"/>
            <w:shd w:val="clear" w:color="auto" w:fill="D9D9D9"/>
            <w:vAlign w:val="center"/>
          </w:tcPr>
          <w:p w:rsidR="00676F46" w:rsidRPr="002B4B36" w:rsidRDefault="00676F46" w:rsidP="00C30EAE">
            <w:pPr>
              <w:spacing w:before="20" w:after="20"/>
              <w:jc w:val="center"/>
              <w:rPr>
                <w:rFonts w:ascii="Arial" w:hAnsi="Arial" w:cs="Arial"/>
                <w:bCs/>
                <w:sz w:val="18"/>
                <w:szCs w:val="18"/>
              </w:rPr>
            </w:pPr>
            <w:r w:rsidRPr="002B4B36">
              <w:rPr>
                <w:rFonts w:ascii="Arial" w:hAnsi="Arial" w:cs="Arial"/>
                <w:bCs/>
                <w:sz w:val="18"/>
                <w:szCs w:val="18"/>
              </w:rPr>
              <w:t>-</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76F46" w:rsidRPr="00380975" w:rsidTr="00676F46">
        <w:trPr>
          <w:trHeight w:val="340"/>
          <w:jc w:val="center"/>
        </w:trPr>
        <w:tc>
          <w:tcPr>
            <w:tcW w:w="1422" w:type="dxa"/>
            <w:vMerge/>
            <w:vAlign w:val="center"/>
          </w:tcPr>
          <w:p w:rsidR="00676F46" w:rsidRPr="00380975" w:rsidRDefault="00676F46" w:rsidP="00C30EAE">
            <w:pPr>
              <w:rPr>
                <w:rFonts w:ascii="Arial" w:hAnsi="Arial" w:cs="Arial"/>
                <w:b/>
                <w:bCs/>
                <w:color w:val="000000"/>
                <w:sz w:val="18"/>
                <w:szCs w:val="18"/>
              </w:rPr>
            </w:pPr>
          </w:p>
        </w:tc>
        <w:tc>
          <w:tcPr>
            <w:tcW w:w="1276" w:type="dxa"/>
            <w:vMerge/>
            <w:vAlign w:val="center"/>
          </w:tcPr>
          <w:p w:rsidR="00676F46" w:rsidRPr="00380975" w:rsidRDefault="00676F46" w:rsidP="00C30EAE">
            <w:pPr>
              <w:rPr>
                <w:rFonts w:ascii="Arial" w:hAnsi="Arial" w:cs="Arial"/>
                <w:b/>
                <w:bCs/>
                <w:color w:val="000000"/>
                <w:sz w:val="18"/>
                <w:szCs w:val="18"/>
              </w:rPr>
            </w:pPr>
          </w:p>
        </w:tc>
        <w:tc>
          <w:tcPr>
            <w:tcW w:w="3318" w:type="dxa"/>
            <w:shd w:val="clear" w:color="auto" w:fill="D9D9D9"/>
            <w:vAlign w:val="center"/>
          </w:tcPr>
          <w:p w:rsidR="00676F46" w:rsidRPr="002B4B36" w:rsidRDefault="00676F46" w:rsidP="00C30EAE">
            <w:pPr>
              <w:spacing w:before="20" w:after="20"/>
              <w:rPr>
                <w:rFonts w:ascii="Arial" w:hAnsi="Arial" w:cs="Arial"/>
                <w:sz w:val="18"/>
                <w:szCs w:val="18"/>
              </w:rPr>
            </w:pPr>
            <w:r w:rsidRPr="002B4B36">
              <w:rPr>
                <w:rFonts w:ascii="Arial" w:hAnsi="Arial" w:cs="Arial"/>
                <w:sz w:val="18"/>
                <w:szCs w:val="18"/>
              </w:rPr>
              <w:t>OTOMOTİV TEKNİK RESMİ</w:t>
            </w:r>
          </w:p>
        </w:tc>
        <w:tc>
          <w:tcPr>
            <w:tcW w:w="764" w:type="dxa"/>
            <w:shd w:val="clear" w:color="auto" w:fill="D9D9D9"/>
            <w:vAlign w:val="center"/>
          </w:tcPr>
          <w:p w:rsidR="00676F46" w:rsidRPr="002B4B36" w:rsidRDefault="00676F46" w:rsidP="00C30EAE">
            <w:pPr>
              <w:spacing w:before="20" w:after="20"/>
              <w:jc w:val="center"/>
              <w:rPr>
                <w:rFonts w:ascii="Arial" w:hAnsi="Arial" w:cs="Arial"/>
                <w:bCs/>
                <w:sz w:val="18"/>
                <w:szCs w:val="18"/>
              </w:rPr>
            </w:pPr>
            <w:r w:rsidRPr="002B4B36">
              <w:rPr>
                <w:rFonts w:ascii="Arial" w:hAnsi="Arial" w:cs="Arial"/>
                <w:bCs/>
                <w:sz w:val="18"/>
                <w:szCs w:val="18"/>
              </w:rPr>
              <w:t>-</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2</w:t>
            </w:r>
          </w:p>
        </w:tc>
      </w:tr>
      <w:tr w:rsidR="00676F46" w:rsidRPr="00380975" w:rsidTr="00676F46">
        <w:trPr>
          <w:trHeight w:val="340"/>
          <w:jc w:val="center"/>
        </w:trPr>
        <w:tc>
          <w:tcPr>
            <w:tcW w:w="1422" w:type="dxa"/>
            <w:vMerge/>
            <w:vAlign w:val="center"/>
          </w:tcPr>
          <w:p w:rsidR="00676F46" w:rsidRPr="00380975" w:rsidRDefault="00676F46" w:rsidP="00C30EAE">
            <w:pPr>
              <w:rPr>
                <w:rFonts w:ascii="Arial" w:hAnsi="Arial" w:cs="Arial"/>
                <w:b/>
                <w:bCs/>
                <w:color w:val="000000"/>
                <w:sz w:val="18"/>
                <w:szCs w:val="18"/>
              </w:rPr>
            </w:pPr>
          </w:p>
        </w:tc>
        <w:tc>
          <w:tcPr>
            <w:tcW w:w="1276" w:type="dxa"/>
            <w:vMerge/>
            <w:vAlign w:val="center"/>
          </w:tcPr>
          <w:p w:rsidR="00676F46" w:rsidRPr="00380975" w:rsidRDefault="00676F46" w:rsidP="00C30EAE">
            <w:pPr>
              <w:rPr>
                <w:rFonts w:ascii="Arial" w:hAnsi="Arial" w:cs="Arial"/>
                <w:b/>
                <w:bCs/>
                <w:color w:val="000000"/>
                <w:sz w:val="18"/>
                <w:szCs w:val="18"/>
              </w:rPr>
            </w:pPr>
          </w:p>
        </w:tc>
        <w:tc>
          <w:tcPr>
            <w:tcW w:w="3318" w:type="dxa"/>
            <w:shd w:val="clear" w:color="auto" w:fill="D9D9D9"/>
            <w:vAlign w:val="center"/>
          </w:tcPr>
          <w:p w:rsidR="00676F46" w:rsidRPr="002B4B36" w:rsidRDefault="00676F46" w:rsidP="00C30EAE">
            <w:pPr>
              <w:spacing w:before="20" w:after="20"/>
              <w:rPr>
                <w:rFonts w:ascii="Arial" w:hAnsi="Arial" w:cs="Arial"/>
                <w:sz w:val="18"/>
                <w:szCs w:val="18"/>
              </w:rPr>
            </w:pPr>
            <w:r w:rsidRPr="002B4B36">
              <w:rPr>
                <w:rFonts w:ascii="Arial" w:hAnsi="Arial" w:cs="Arial"/>
                <w:sz w:val="18"/>
                <w:szCs w:val="18"/>
              </w:rPr>
              <w:t>OTOMOTİV MESLEK RESMİ</w:t>
            </w:r>
          </w:p>
        </w:tc>
        <w:tc>
          <w:tcPr>
            <w:tcW w:w="764" w:type="dxa"/>
            <w:shd w:val="clear" w:color="auto" w:fill="D9D9D9"/>
            <w:vAlign w:val="center"/>
          </w:tcPr>
          <w:p w:rsidR="00676F46" w:rsidRPr="002B4B36" w:rsidRDefault="00676F46" w:rsidP="00C30EAE">
            <w:pPr>
              <w:spacing w:before="20" w:after="20"/>
              <w:jc w:val="center"/>
              <w:rPr>
                <w:rFonts w:ascii="Arial" w:hAnsi="Arial" w:cs="Arial"/>
                <w:bCs/>
                <w:sz w:val="18"/>
                <w:szCs w:val="18"/>
              </w:rPr>
            </w:pPr>
            <w:r w:rsidRPr="002B4B36">
              <w:rPr>
                <w:rFonts w:ascii="Arial" w:hAnsi="Arial" w:cs="Arial"/>
                <w:bCs/>
                <w:sz w:val="18"/>
                <w:szCs w:val="18"/>
              </w:rPr>
              <w:t>-</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bCs/>
                <w:sz w:val="18"/>
                <w:szCs w:val="18"/>
              </w:rPr>
              <w:t>-</w:t>
            </w:r>
          </w:p>
        </w:tc>
      </w:tr>
      <w:tr w:rsidR="00676F46" w:rsidRPr="00380975" w:rsidTr="00676F46">
        <w:trPr>
          <w:trHeight w:val="340"/>
          <w:jc w:val="center"/>
        </w:trPr>
        <w:tc>
          <w:tcPr>
            <w:tcW w:w="1422" w:type="dxa"/>
            <w:vMerge/>
            <w:vAlign w:val="center"/>
            <w:hideMark/>
          </w:tcPr>
          <w:p w:rsidR="00676F46" w:rsidRPr="00380975" w:rsidRDefault="00676F46" w:rsidP="00C30EAE">
            <w:pPr>
              <w:rPr>
                <w:rFonts w:ascii="Arial" w:hAnsi="Arial" w:cs="Arial"/>
                <w:b/>
                <w:bCs/>
                <w:color w:val="000000"/>
                <w:sz w:val="18"/>
                <w:szCs w:val="18"/>
              </w:rPr>
            </w:pPr>
          </w:p>
        </w:tc>
        <w:tc>
          <w:tcPr>
            <w:tcW w:w="1276" w:type="dxa"/>
            <w:vMerge w:val="restart"/>
            <w:shd w:val="clear" w:color="auto" w:fill="auto"/>
            <w:vAlign w:val="center"/>
            <w:hideMark/>
          </w:tcPr>
          <w:p w:rsidR="00676F46" w:rsidRPr="00380975" w:rsidRDefault="00676F46" w:rsidP="00C30EAE">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676F46" w:rsidRPr="00380975" w:rsidRDefault="00676F46" w:rsidP="00C30EAE">
            <w:pPr>
              <w:spacing w:before="20" w:after="20"/>
              <w:rPr>
                <w:rFonts w:ascii="Arial" w:hAnsi="Arial" w:cs="Arial"/>
                <w:sz w:val="18"/>
                <w:szCs w:val="18"/>
              </w:rPr>
            </w:pPr>
            <w:r w:rsidRPr="00380975">
              <w:rPr>
                <w:rFonts w:ascii="ArialOOEnc" w:eastAsia="Calibri" w:hAnsi="ArialOOEnc" w:cs="ArialOOEnc"/>
                <w:sz w:val="18"/>
                <w:szCs w:val="18"/>
                <w:lang w:eastAsia="en-US"/>
              </w:rPr>
              <w:t>DİZEL MOTOR YAKIT SİSTEMLERİ TEKNOLOJİSİ</w:t>
            </w:r>
          </w:p>
        </w:tc>
        <w:tc>
          <w:tcPr>
            <w:tcW w:w="764" w:type="dxa"/>
            <w:shd w:val="clear" w:color="auto" w:fill="FFFFFF"/>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spacing w:before="20" w:after="20"/>
              <w:jc w:val="center"/>
              <w:rPr>
                <w:rFonts w:ascii="Arial" w:hAnsi="Arial" w:cs="Arial"/>
                <w:bCs/>
                <w:sz w:val="18"/>
                <w:szCs w:val="18"/>
              </w:rPr>
            </w:pPr>
            <w:r w:rsidRPr="00380975">
              <w:rPr>
                <w:rFonts w:ascii="Arial" w:hAnsi="Arial" w:cs="Arial"/>
                <w:color w:val="000000"/>
                <w:sz w:val="18"/>
                <w:szCs w:val="18"/>
              </w:rPr>
              <w:t>5</w:t>
            </w:r>
          </w:p>
        </w:tc>
      </w:tr>
      <w:tr w:rsidR="00676F46" w:rsidRPr="00380975" w:rsidTr="00676F46">
        <w:trPr>
          <w:trHeight w:val="340"/>
          <w:jc w:val="center"/>
        </w:trPr>
        <w:tc>
          <w:tcPr>
            <w:tcW w:w="1422" w:type="dxa"/>
            <w:vMerge/>
            <w:vAlign w:val="center"/>
            <w:hideMark/>
          </w:tcPr>
          <w:p w:rsidR="00676F46" w:rsidRPr="00380975" w:rsidRDefault="00676F46" w:rsidP="00C30EAE">
            <w:pPr>
              <w:rPr>
                <w:rFonts w:ascii="Arial" w:hAnsi="Arial" w:cs="Arial"/>
                <w:b/>
                <w:bCs/>
                <w:color w:val="000000"/>
                <w:sz w:val="18"/>
                <w:szCs w:val="18"/>
              </w:rPr>
            </w:pPr>
          </w:p>
        </w:tc>
        <w:tc>
          <w:tcPr>
            <w:tcW w:w="1276" w:type="dxa"/>
            <w:vMerge/>
            <w:shd w:val="clear" w:color="auto" w:fill="auto"/>
            <w:vAlign w:val="center"/>
            <w:hideMark/>
          </w:tcPr>
          <w:p w:rsidR="00676F46" w:rsidRPr="00380975" w:rsidRDefault="00676F46" w:rsidP="00C30EAE">
            <w:pPr>
              <w:jc w:val="center"/>
              <w:rPr>
                <w:rFonts w:ascii="Arial" w:hAnsi="Arial" w:cs="Arial"/>
                <w:b/>
                <w:bCs/>
                <w:color w:val="000000"/>
                <w:sz w:val="18"/>
                <w:szCs w:val="18"/>
              </w:rPr>
            </w:pPr>
          </w:p>
        </w:tc>
        <w:tc>
          <w:tcPr>
            <w:tcW w:w="3318" w:type="dxa"/>
            <w:shd w:val="clear" w:color="auto" w:fill="auto"/>
            <w:vAlign w:val="center"/>
          </w:tcPr>
          <w:p w:rsidR="00676F46" w:rsidRPr="00380975" w:rsidRDefault="00676F46" w:rsidP="00C30EAE">
            <w:pPr>
              <w:autoSpaceDE w:val="0"/>
              <w:autoSpaceDN w:val="0"/>
              <w:adjustRightInd w:val="0"/>
              <w:rPr>
                <w:rFonts w:ascii="Arial" w:hAnsi="Arial" w:cs="Arial"/>
                <w:bCs/>
                <w:sz w:val="18"/>
                <w:szCs w:val="18"/>
              </w:rPr>
            </w:pPr>
            <w:r w:rsidRPr="00380975">
              <w:rPr>
                <w:rFonts w:ascii="ArialOOEnc" w:eastAsia="Calibri" w:hAnsi="ArialOOEnc" w:cs="ArialOOEnc"/>
                <w:sz w:val="18"/>
                <w:szCs w:val="18"/>
                <w:lang w:eastAsia="en-US"/>
              </w:rPr>
              <w:t>DİZEL MOTOR POMPA AYARLARI</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r>
      <w:tr w:rsidR="00676F46" w:rsidRPr="00380975" w:rsidTr="00676F46">
        <w:trPr>
          <w:trHeight w:val="340"/>
          <w:jc w:val="center"/>
        </w:trPr>
        <w:tc>
          <w:tcPr>
            <w:tcW w:w="1422" w:type="dxa"/>
            <w:vMerge/>
            <w:vAlign w:val="center"/>
            <w:hideMark/>
          </w:tcPr>
          <w:p w:rsidR="00676F46" w:rsidRPr="00380975" w:rsidRDefault="00676F46" w:rsidP="00C30EAE">
            <w:pPr>
              <w:rPr>
                <w:rFonts w:ascii="Arial" w:hAnsi="Arial" w:cs="Arial"/>
                <w:b/>
                <w:bCs/>
                <w:color w:val="000000"/>
                <w:sz w:val="18"/>
                <w:szCs w:val="18"/>
              </w:rPr>
            </w:pPr>
          </w:p>
        </w:tc>
        <w:tc>
          <w:tcPr>
            <w:tcW w:w="1276" w:type="dxa"/>
            <w:vMerge/>
            <w:vAlign w:val="center"/>
            <w:hideMark/>
          </w:tcPr>
          <w:p w:rsidR="00676F46" w:rsidRPr="00380975" w:rsidRDefault="00676F46" w:rsidP="00C30EAE">
            <w:pPr>
              <w:rPr>
                <w:rFonts w:ascii="Arial" w:hAnsi="Arial" w:cs="Arial"/>
                <w:b/>
                <w:bCs/>
                <w:color w:val="000000"/>
                <w:sz w:val="18"/>
                <w:szCs w:val="18"/>
              </w:rPr>
            </w:pPr>
          </w:p>
        </w:tc>
        <w:tc>
          <w:tcPr>
            <w:tcW w:w="3318" w:type="dxa"/>
            <w:shd w:val="clear" w:color="auto" w:fill="auto"/>
            <w:vAlign w:val="center"/>
          </w:tcPr>
          <w:p w:rsidR="00676F46" w:rsidRPr="00380975" w:rsidRDefault="00676F46" w:rsidP="00C30EAE">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DİZEL MOTOR ENJEKTÖR AYARLARI</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r>
      <w:tr w:rsidR="00676F46" w:rsidRPr="00380975" w:rsidTr="00676F46">
        <w:trPr>
          <w:trHeight w:val="340"/>
          <w:jc w:val="center"/>
        </w:trPr>
        <w:tc>
          <w:tcPr>
            <w:tcW w:w="1422" w:type="dxa"/>
            <w:vMerge/>
            <w:vAlign w:val="center"/>
            <w:hideMark/>
          </w:tcPr>
          <w:p w:rsidR="00676F46" w:rsidRPr="00380975" w:rsidRDefault="00676F46" w:rsidP="00C30EAE">
            <w:pPr>
              <w:rPr>
                <w:rFonts w:ascii="Arial" w:hAnsi="Arial" w:cs="Arial"/>
                <w:b/>
                <w:bCs/>
                <w:color w:val="000000"/>
                <w:sz w:val="18"/>
                <w:szCs w:val="18"/>
              </w:rPr>
            </w:pPr>
          </w:p>
        </w:tc>
        <w:tc>
          <w:tcPr>
            <w:tcW w:w="1276" w:type="dxa"/>
            <w:vMerge/>
            <w:vAlign w:val="center"/>
            <w:hideMark/>
          </w:tcPr>
          <w:p w:rsidR="00676F46" w:rsidRPr="00380975" w:rsidRDefault="00676F46" w:rsidP="00C30EAE">
            <w:pPr>
              <w:rPr>
                <w:rFonts w:ascii="Arial" w:hAnsi="Arial" w:cs="Arial"/>
                <w:b/>
                <w:bCs/>
                <w:color w:val="000000"/>
                <w:sz w:val="18"/>
                <w:szCs w:val="18"/>
              </w:rPr>
            </w:pPr>
          </w:p>
        </w:tc>
        <w:tc>
          <w:tcPr>
            <w:tcW w:w="3318" w:type="dxa"/>
            <w:shd w:val="clear" w:color="auto" w:fill="auto"/>
            <w:vAlign w:val="center"/>
          </w:tcPr>
          <w:p w:rsidR="00676F46" w:rsidRPr="00380975" w:rsidRDefault="00676F46" w:rsidP="00C30EAE">
            <w:pPr>
              <w:tabs>
                <w:tab w:val="left" w:pos="709"/>
              </w:tabs>
              <w:spacing w:before="20" w:after="20"/>
              <w:ind w:right="-8"/>
              <w:rPr>
                <w:rFonts w:ascii="ArialOOEnc" w:eastAsia="Calibri" w:hAnsi="ArialOOEnc" w:cs="ArialOOEnc"/>
                <w:sz w:val="18"/>
                <w:szCs w:val="18"/>
                <w:lang w:eastAsia="en-US"/>
              </w:rPr>
            </w:pPr>
            <w:r w:rsidRPr="00380975">
              <w:rPr>
                <w:rFonts w:ascii="ArialOOEnc" w:eastAsia="Calibri" w:hAnsi="ArialOOEnc" w:cs="ArialOOEnc"/>
                <w:sz w:val="18"/>
                <w:szCs w:val="18"/>
                <w:lang w:eastAsia="en-US"/>
              </w:rPr>
              <w:t>DİZEL MOTOR SERVİSİ</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676F46" w:rsidRPr="00380975" w:rsidRDefault="00676F46" w:rsidP="00C30EAE">
            <w:pPr>
              <w:jc w:val="center"/>
              <w:rPr>
                <w:rFonts w:ascii="Arial" w:hAnsi="Arial" w:cs="Arial"/>
                <w:color w:val="000000"/>
                <w:sz w:val="18"/>
                <w:szCs w:val="18"/>
              </w:rPr>
            </w:pPr>
            <w:r w:rsidRPr="00380975">
              <w:rPr>
                <w:rFonts w:ascii="Arial" w:hAnsi="Arial" w:cs="Arial"/>
                <w:color w:val="000000"/>
                <w:sz w:val="18"/>
                <w:szCs w:val="18"/>
              </w:rPr>
              <w:t>-</w:t>
            </w:r>
          </w:p>
        </w:tc>
      </w:tr>
    </w:tbl>
    <w:p w:rsidR="00243B16" w:rsidRDefault="0017110D"/>
    <w:p w:rsidR="00965EFB" w:rsidRPr="0030768A" w:rsidRDefault="00965EFB" w:rsidP="00965EFB">
      <w:pPr>
        <w:rPr>
          <w:b/>
          <w:u w:val="single"/>
        </w:rPr>
      </w:pPr>
      <w:r w:rsidRPr="0030768A">
        <w:rPr>
          <w:b/>
          <w:u w:val="single"/>
        </w:rPr>
        <w:t>TEMEL ARAÇ BİLGİSİ DERSİ</w:t>
      </w:r>
    </w:p>
    <w:p w:rsidR="00965EFB" w:rsidRPr="00F758B1" w:rsidRDefault="00965EFB" w:rsidP="00965EFB">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965EFB" w:rsidRDefault="00965EFB" w:rsidP="00965EFB"/>
    <w:p w:rsidR="00965EFB" w:rsidRDefault="00965EFB" w:rsidP="00965EFB">
      <w:pPr>
        <w:pStyle w:val="ListeParagraf"/>
        <w:numPr>
          <w:ilvl w:val="0"/>
          <w:numId w:val="1"/>
        </w:numPr>
      </w:pPr>
      <w:r w:rsidRPr="0030768A">
        <w:t>İş Sağlığı ve Güvenliği</w:t>
      </w:r>
    </w:p>
    <w:p w:rsidR="00965EFB" w:rsidRDefault="00965EFB" w:rsidP="00965EFB">
      <w:pPr>
        <w:pStyle w:val="ListeParagraf"/>
        <w:numPr>
          <w:ilvl w:val="0"/>
          <w:numId w:val="1"/>
        </w:numPr>
      </w:pPr>
      <w:r w:rsidRPr="0030768A">
        <w:t>Motorlu Araçlar Teknolojisi Alanında İş Sağlığı ve Güvenliği</w:t>
      </w:r>
    </w:p>
    <w:p w:rsidR="00965EFB" w:rsidRDefault="00965EFB" w:rsidP="00965EFB">
      <w:pPr>
        <w:pStyle w:val="ListeParagraf"/>
        <w:numPr>
          <w:ilvl w:val="0"/>
          <w:numId w:val="1"/>
        </w:numPr>
      </w:pPr>
      <w:r w:rsidRPr="0030768A">
        <w:t>Temel Servis Ekipmanları</w:t>
      </w:r>
    </w:p>
    <w:p w:rsidR="00965EFB" w:rsidRDefault="00965EFB" w:rsidP="00965EFB">
      <w:pPr>
        <w:pStyle w:val="ListeParagraf"/>
        <w:numPr>
          <w:ilvl w:val="0"/>
          <w:numId w:val="1"/>
        </w:numPr>
      </w:pPr>
      <w:r w:rsidRPr="0030768A">
        <w:t>Temel Mekanik İşlemler</w:t>
      </w:r>
    </w:p>
    <w:p w:rsidR="00965EFB" w:rsidRDefault="00965EFB" w:rsidP="00965EFB"/>
    <w:p w:rsidR="00965EFB" w:rsidRDefault="00965EFB" w:rsidP="00965EFB">
      <w:pPr>
        <w:pStyle w:val="ListeParagraf"/>
        <w:numPr>
          <w:ilvl w:val="0"/>
          <w:numId w:val="2"/>
        </w:numPr>
        <w:rPr>
          <w:b/>
          <w:u w:val="single"/>
        </w:rPr>
      </w:pPr>
      <w:r w:rsidRPr="0030768A">
        <w:rPr>
          <w:b/>
          <w:u w:val="single"/>
        </w:rPr>
        <w:t>İŞ Sağlığı ve Güvenliği</w:t>
      </w:r>
    </w:p>
    <w:p w:rsidR="00965EFB" w:rsidRPr="002C7C83" w:rsidRDefault="00965EFB" w:rsidP="00965EFB">
      <w:r w:rsidRPr="002C7C83">
        <w:t>M</w:t>
      </w:r>
      <w:r>
        <w:t>ODÜLÜN AMACI: Bireye/öğrenciye ç</w:t>
      </w:r>
      <w:r w:rsidRPr="002C7C83">
        <w:t>alışma ortamında ortaya çıkabilecek kaza, yaralanma ve yangına karşı gerekli güvenlik tedbirlerini almayı kazandırmaktır.</w:t>
      </w:r>
    </w:p>
    <w:p w:rsidR="00965EFB" w:rsidRPr="002C7C83" w:rsidRDefault="00965EFB" w:rsidP="00965EFB">
      <w:r w:rsidRPr="002C7C83">
        <w:t>KONULAR</w:t>
      </w:r>
    </w:p>
    <w:p w:rsidR="00965EFB" w:rsidRPr="002C7C83" w:rsidRDefault="00965EFB" w:rsidP="00965EFB">
      <w:r>
        <w:t>•</w:t>
      </w:r>
      <w:r>
        <w:tab/>
        <w:t>İş Yerinde Sağlık ve G</w:t>
      </w:r>
      <w:r w:rsidRPr="002C7C83">
        <w:t>üv</w:t>
      </w:r>
      <w:r>
        <w:t>enliği Tehdit Eden U</w:t>
      </w:r>
      <w:r w:rsidRPr="002C7C83">
        <w:t xml:space="preserve">nsurlar </w:t>
      </w:r>
    </w:p>
    <w:p w:rsidR="00965EFB" w:rsidRPr="002C7C83" w:rsidRDefault="00965EFB" w:rsidP="00965EFB">
      <w:r>
        <w:t>•</w:t>
      </w:r>
      <w:r>
        <w:tab/>
        <w:t>Meslek H</w:t>
      </w:r>
      <w:r w:rsidRPr="002C7C83">
        <w:t xml:space="preserve">astalıkları </w:t>
      </w:r>
    </w:p>
    <w:p w:rsidR="00965EFB" w:rsidRPr="002C7C83" w:rsidRDefault="00965EFB" w:rsidP="00965EFB">
      <w:r>
        <w:t>•</w:t>
      </w:r>
      <w:r>
        <w:tab/>
        <w:t>Kaza ve Yangın Ö</w:t>
      </w:r>
      <w:r w:rsidRPr="002C7C83">
        <w:t>nlemleri</w:t>
      </w:r>
    </w:p>
    <w:p w:rsidR="00965EFB" w:rsidRPr="002C7C83" w:rsidRDefault="00965EFB" w:rsidP="00965EFB">
      <w:r>
        <w:t>•</w:t>
      </w:r>
      <w:r>
        <w:tab/>
        <w:t>İş Kazalarında Uygulanacak Hukuki İ</w:t>
      </w:r>
      <w:r w:rsidRPr="002C7C83">
        <w:t>şlemler</w:t>
      </w:r>
    </w:p>
    <w:p w:rsidR="00965EFB" w:rsidRPr="002C7C83" w:rsidRDefault="00965EFB" w:rsidP="00965EFB">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F91C25" w:rsidRDefault="00F91C25" w:rsidP="00F91C25"/>
    <w:p w:rsidR="00F91C25" w:rsidRDefault="0017110D" w:rsidP="00F91C25">
      <w:pPr>
        <w:rPr>
          <w:sz w:val="22"/>
          <w:szCs w:val="22"/>
        </w:rPr>
      </w:pPr>
      <w:r>
        <w:t xml:space="preserve"> </w:t>
      </w:r>
    </w:p>
    <w:p w:rsidR="00965EFB" w:rsidRDefault="00965EFB" w:rsidP="00965EFB"/>
    <w:p w:rsidR="00965EFB" w:rsidRPr="001D48BC" w:rsidRDefault="00965EFB" w:rsidP="00965EFB">
      <w:pPr>
        <w:pStyle w:val="ListeParagraf"/>
        <w:numPr>
          <w:ilvl w:val="0"/>
          <w:numId w:val="2"/>
        </w:numPr>
        <w:rPr>
          <w:b/>
          <w:u w:val="single"/>
        </w:rPr>
      </w:pPr>
      <w:r w:rsidRPr="001D48BC">
        <w:rPr>
          <w:b/>
          <w:u w:val="single"/>
        </w:rPr>
        <w:t>Motorlu Araçlar Teknolojisi Alanında İş Sağlığı ve Güvenliği</w:t>
      </w:r>
    </w:p>
    <w:p w:rsidR="00965EFB" w:rsidRDefault="00965EFB" w:rsidP="00965EFB">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965EFB" w:rsidRDefault="00965EFB" w:rsidP="00965EFB">
      <w:r w:rsidRPr="001D48BC">
        <w:t>KONULAR</w:t>
      </w:r>
    </w:p>
    <w:p w:rsidR="00965EFB" w:rsidRDefault="00965EFB" w:rsidP="00965EFB">
      <w:pPr>
        <w:pStyle w:val="ListeParagraf"/>
        <w:numPr>
          <w:ilvl w:val="0"/>
          <w:numId w:val="3"/>
        </w:numPr>
      </w:pPr>
      <w:r>
        <w:lastRenderedPageBreak/>
        <w:t>El Aletlerinde İş Sağlığı ve Güvenliği</w:t>
      </w:r>
    </w:p>
    <w:p w:rsidR="00965EFB" w:rsidRDefault="00965EFB" w:rsidP="00965EFB">
      <w:pPr>
        <w:pStyle w:val="ListeParagraf"/>
        <w:numPr>
          <w:ilvl w:val="0"/>
          <w:numId w:val="3"/>
        </w:numPr>
      </w:pPr>
      <w:r>
        <w:t xml:space="preserve">Motor Atölyesinde İş Sağlığı ve Güvenliği </w:t>
      </w:r>
    </w:p>
    <w:p w:rsidR="00965EFB" w:rsidRDefault="00965EFB" w:rsidP="00965EFB">
      <w:pPr>
        <w:pStyle w:val="ListeParagraf"/>
        <w:numPr>
          <w:ilvl w:val="0"/>
          <w:numId w:val="3"/>
        </w:numPr>
      </w:pPr>
      <w:r>
        <w:t>Yanıcı, Parlayıcı ve Patlayıcı Maddeler ile İlgili Güvenlik Tedbirleri</w:t>
      </w:r>
    </w:p>
    <w:p w:rsidR="00965EFB" w:rsidRDefault="00965EFB" w:rsidP="00965EFB"/>
    <w:p w:rsidR="00965EFB" w:rsidRDefault="00965EFB" w:rsidP="00965EFB">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F91C25" w:rsidRDefault="00F91C25" w:rsidP="00F91C25"/>
    <w:p w:rsidR="00F91C25" w:rsidRDefault="0017110D" w:rsidP="00F91C25">
      <w:pPr>
        <w:rPr>
          <w:sz w:val="22"/>
          <w:szCs w:val="22"/>
        </w:rPr>
      </w:pPr>
      <w:r>
        <w:t xml:space="preserve"> </w:t>
      </w:r>
    </w:p>
    <w:p w:rsidR="00F91C25" w:rsidRDefault="00F91C25" w:rsidP="00F91C25"/>
    <w:p w:rsidR="00F91C25" w:rsidRDefault="00F91C25" w:rsidP="00965EFB">
      <w:pPr>
        <w:rPr>
          <w:rFonts w:cstheme="minorHAnsi"/>
        </w:rPr>
      </w:pPr>
    </w:p>
    <w:p w:rsidR="00965EFB" w:rsidRPr="00674698" w:rsidRDefault="00965EFB" w:rsidP="00965EFB">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965EFB" w:rsidRDefault="00965EFB" w:rsidP="00965EFB">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965EFB" w:rsidRDefault="00965EFB" w:rsidP="00965EFB">
      <w:pPr>
        <w:rPr>
          <w:rFonts w:cstheme="minorHAnsi"/>
        </w:rPr>
      </w:pPr>
      <w:r w:rsidRPr="00674698">
        <w:rPr>
          <w:rFonts w:cstheme="minorHAnsi"/>
        </w:rPr>
        <w:t>KONULAR</w:t>
      </w:r>
    </w:p>
    <w:p w:rsidR="00965EFB" w:rsidRDefault="00965EFB" w:rsidP="00965EFB">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965EFB" w:rsidRDefault="00965EFB" w:rsidP="00965EFB">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965EFB" w:rsidRDefault="00965EFB" w:rsidP="00965EFB">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965EFB" w:rsidRPr="00060B53" w:rsidRDefault="00965EFB" w:rsidP="00965EFB">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965EFB" w:rsidRDefault="00965EFB" w:rsidP="00965EFB">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F91C25">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F91C25" w:rsidRDefault="00F91C25" w:rsidP="00F91C25"/>
    <w:p w:rsidR="00F91C25" w:rsidRDefault="0017110D" w:rsidP="00F91C25">
      <w:pPr>
        <w:rPr>
          <w:sz w:val="22"/>
          <w:szCs w:val="22"/>
        </w:rPr>
      </w:pPr>
      <w:r>
        <w:t xml:space="preserve"> </w:t>
      </w:r>
    </w:p>
    <w:p w:rsidR="00F91C25" w:rsidRDefault="00F91C25" w:rsidP="00F91C25"/>
    <w:p w:rsidR="00F91C25" w:rsidRPr="00060B53" w:rsidRDefault="00F91C25" w:rsidP="00965EFB">
      <w:pPr>
        <w:rPr>
          <w:rFonts w:cstheme="minorHAnsi"/>
        </w:rPr>
      </w:pPr>
    </w:p>
    <w:p w:rsidR="00965EFB" w:rsidRPr="009C449E" w:rsidRDefault="00965EFB" w:rsidP="00965EFB">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965EFB" w:rsidRDefault="00965EFB" w:rsidP="00965EFB">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965EFB" w:rsidRDefault="00965EFB" w:rsidP="00965EFB">
      <w:pPr>
        <w:rPr>
          <w:rFonts w:cstheme="minorHAnsi"/>
        </w:rPr>
      </w:pPr>
      <w:r w:rsidRPr="00674698">
        <w:rPr>
          <w:rFonts w:cstheme="minorHAnsi"/>
        </w:rPr>
        <w:t>KONULAR</w:t>
      </w:r>
    </w:p>
    <w:p w:rsidR="00965EFB" w:rsidRPr="00473109" w:rsidRDefault="00965EFB" w:rsidP="00965EFB">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965EFB" w:rsidRPr="00473109" w:rsidRDefault="00965EFB" w:rsidP="00965EFB">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965EFB" w:rsidRPr="00473109" w:rsidRDefault="00965EFB" w:rsidP="00965EFB">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965EFB" w:rsidRPr="00473109" w:rsidRDefault="00965EFB" w:rsidP="00965EFB">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965EFB" w:rsidRPr="00473109" w:rsidRDefault="00965EFB" w:rsidP="00965EFB">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965EFB" w:rsidRPr="009C449E" w:rsidRDefault="00965EFB" w:rsidP="00965EFB">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965EFB" w:rsidRPr="009C449E" w:rsidRDefault="00965EFB" w:rsidP="00965EFB">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965EFB" w:rsidRDefault="00965EFB" w:rsidP="00965EFB">
      <w:pPr>
        <w:rPr>
          <w:rFonts w:cstheme="minorHAnsi"/>
        </w:rPr>
      </w:pPr>
    </w:p>
    <w:p w:rsidR="00965EFB" w:rsidRPr="009E580D" w:rsidRDefault="00965EFB" w:rsidP="00965EFB">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965EFB" w:rsidRDefault="00965EFB" w:rsidP="00965EFB">
      <w:pPr>
        <w:rPr>
          <w:rFonts w:cstheme="minorHAnsi"/>
        </w:rPr>
      </w:pPr>
    </w:p>
    <w:p w:rsidR="00F91C25" w:rsidRDefault="0017110D" w:rsidP="00F91C25">
      <w:r>
        <w:t xml:space="preserve"> </w:t>
      </w:r>
    </w:p>
    <w:p w:rsidR="0017110D" w:rsidRDefault="0017110D" w:rsidP="00F91C25">
      <w:pPr>
        <w:rPr>
          <w:sz w:val="22"/>
          <w:szCs w:val="22"/>
        </w:rPr>
      </w:pPr>
    </w:p>
    <w:p w:rsidR="00F91C25" w:rsidRDefault="00F91C25" w:rsidP="00F91C25"/>
    <w:p w:rsidR="00965EFB" w:rsidRPr="00C64145" w:rsidRDefault="00965EFB" w:rsidP="00965EFB">
      <w:pPr>
        <w:rPr>
          <w:rFonts w:ascii="Calibri" w:eastAsia="Calibri" w:hAnsi="Calibri" w:cs="Cambria"/>
          <w:b/>
          <w:bCs/>
          <w:u w:val="single"/>
        </w:rPr>
      </w:pPr>
      <w:r w:rsidRPr="00C64145">
        <w:rPr>
          <w:rFonts w:ascii="Calibri" w:eastAsia="Calibri" w:hAnsi="Calibri" w:cs="Cambria"/>
          <w:b/>
          <w:bCs/>
          <w:u w:val="single"/>
        </w:rPr>
        <w:lastRenderedPageBreak/>
        <w:t xml:space="preserve">ARAÇ TEKNOLOJİSİ DERSİ </w:t>
      </w:r>
    </w:p>
    <w:p w:rsidR="00965EFB" w:rsidRPr="00C64145" w:rsidRDefault="00965EFB" w:rsidP="00965EFB">
      <w:pPr>
        <w:rPr>
          <w:rFonts w:ascii="Calibri" w:eastAsia="Calibri" w:hAnsi="Calibri" w:cs="Cambria"/>
        </w:rPr>
      </w:pPr>
      <w:r w:rsidRPr="00C64145">
        <w:rPr>
          <w:rFonts w:ascii="Calibri" w:eastAsia="Calibri" w:hAnsi="Calibri" w:cs="Cambria"/>
        </w:rPr>
        <w:t>Araç Teknolojisi dersine ait modüller aşağıda sıralanmıştır.</w:t>
      </w:r>
    </w:p>
    <w:p w:rsidR="00965EFB" w:rsidRPr="00C64145" w:rsidRDefault="00965EFB" w:rsidP="00965EFB">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965EFB" w:rsidRPr="00C64145" w:rsidRDefault="00965EFB" w:rsidP="00965EFB">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965EFB" w:rsidRPr="00C64145" w:rsidRDefault="00965EFB" w:rsidP="00965EFB">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965EFB" w:rsidRPr="00C64145" w:rsidRDefault="00965EFB" w:rsidP="00965EFB">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965EFB" w:rsidRPr="00C64145" w:rsidRDefault="00965EFB" w:rsidP="00965EFB">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965EFB" w:rsidRPr="00C64145" w:rsidRDefault="00965EFB" w:rsidP="00965EFB">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965EFB" w:rsidRPr="00C64145" w:rsidRDefault="00965EFB" w:rsidP="00965EFB">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965EFB" w:rsidRPr="00C64145" w:rsidRDefault="00965EFB" w:rsidP="00965EFB">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965EFB" w:rsidRPr="00C64145" w:rsidRDefault="00965EFB" w:rsidP="00965EFB">
      <w:pPr>
        <w:rPr>
          <w:rFonts w:ascii="Calibri" w:eastAsia="Calibri" w:hAnsi="Calibri" w:cs="Cambria"/>
        </w:rPr>
      </w:pPr>
    </w:p>
    <w:p w:rsidR="00965EFB" w:rsidRPr="00C64145" w:rsidRDefault="00965EFB" w:rsidP="00965EFB">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965EFB" w:rsidRPr="00C64145" w:rsidRDefault="00965EFB" w:rsidP="00965EFB">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965EFB" w:rsidRPr="00C64145" w:rsidRDefault="00965EFB" w:rsidP="00965EFB">
      <w:pPr>
        <w:rPr>
          <w:rFonts w:ascii="Calibri" w:eastAsia="Calibri" w:hAnsi="Calibri" w:cs="Cambria"/>
        </w:rPr>
      </w:pPr>
      <w:r w:rsidRPr="00C64145">
        <w:rPr>
          <w:rFonts w:ascii="Calibri" w:eastAsia="Calibri" w:hAnsi="Calibri" w:cs="Cambria"/>
        </w:rPr>
        <w:t>KONULAR</w:t>
      </w:r>
    </w:p>
    <w:p w:rsidR="00965EFB" w:rsidRPr="00C64145" w:rsidRDefault="00965EFB" w:rsidP="00965EFB">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965EFB" w:rsidRPr="00C64145" w:rsidRDefault="00965EFB" w:rsidP="00965EFB">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965EFB" w:rsidRPr="00C64145" w:rsidRDefault="00965EFB" w:rsidP="00965EFB">
      <w:pPr>
        <w:jc w:val="both"/>
        <w:rPr>
          <w:rFonts w:ascii="Calibri" w:eastAsia="Calibri" w:hAnsi="Calibri" w:cs="Cambria"/>
        </w:rPr>
      </w:pPr>
    </w:p>
    <w:p w:rsidR="00965EFB" w:rsidRPr="00C64145" w:rsidRDefault="00965EFB" w:rsidP="00965EFB">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F91C25" w:rsidRDefault="00F91C25" w:rsidP="00F91C25"/>
    <w:p w:rsidR="00F91C25" w:rsidRDefault="0017110D" w:rsidP="00F91C25">
      <w:pPr>
        <w:rPr>
          <w:sz w:val="22"/>
          <w:szCs w:val="22"/>
        </w:rPr>
      </w:pPr>
      <w:r>
        <w:t xml:space="preserve"> </w:t>
      </w:r>
    </w:p>
    <w:p w:rsidR="00F91C25" w:rsidRDefault="00F91C25" w:rsidP="00F91C25"/>
    <w:p w:rsidR="00F91C25" w:rsidRPr="00C64145" w:rsidRDefault="00F91C25" w:rsidP="00965EFB">
      <w:pPr>
        <w:rPr>
          <w:rFonts w:ascii="Calibri" w:eastAsia="Calibri" w:hAnsi="Calibri" w:cs="Cambria"/>
        </w:rPr>
      </w:pPr>
    </w:p>
    <w:p w:rsidR="00965EFB" w:rsidRPr="00C64145" w:rsidRDefault="00965EFB" w:rsidP="00965EFB">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965EFB" w:rsidRPr="00C64145" w:rsidRDefault="00965EFB" w:rsidP="00965EFB">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965EFB" w:rsidRPr="00C64145" w:rsidRDefault="00965EFB" w:rsidP="00965EFB">
      <w:pPr>
        <w:rPr>
          <w:rFonts w:ascii="Calibri" w:eastAsia="Calibri" w:hAnsi="Calibri" w:cs="Cambria"/>
        </w:rPr>
      </w:pPr>
      <w:r w:rsidRPr="00C64145">
        <w:rPr>
          <w:rFonts w:ascii="Calibri" w:eastAsia="Calibri" w:hAnsi="Calibri" w:cs="Cambria"/>
        </w:rPr>
        <w:t>KONULAR</w:t>
      </w:r>
    </w:p>
    <w:p w:rsidR="00965EFB" w:rsidRPr="00C64145" w:rsidRDefault="00965EFB" w:rsidP="00965EFB">
      <w:pPr>
        <w:numPr>
          <w:ilvl w:val="0"/>
          <w:numId w:val="9"/>
        </w:numPr>
        <w:rPr>
          <w:rFonts w:ascii="Calibri" w:eastAsia="Calibri" w:hAnsi="Calibri" w:cs="Cambria"/>
        </w:rPr>
      </w:pPr>
      <w:r w:rsidRPr="00C64145">
        <w:rPr>
          <w:rFonts w:ascii="Calibri" w:eastAsia="Calibri" w:hAnsi="Calibri" w:cs="Cambria"/>
        </w:rPr>
        <w:t>Motoru bağlantı takozları</w:t>
      </w:r>
    </w:p>
    <w:p w:rsidR="00965EFB" w:rsidRPr="00C64145" w:rsidRDefault="00965EFB" w:rsidP="00965EFB">
      <w:pPr>
        <w:numPr>
          <w:ilvl w:val="0"/>
          <w:numId w:val="9"/>
        </w:numPr>
        <w:jc w:val="both"/>
        <w:rPr>
          <w:rFonts w:ascii="Calibri" w:eastAsia="Calibri" w:hAnsi="Calibri" w:cs="Cambria"/>
        </w:rPr>
      </w:pPr>
      <w:r w:rsidRPr="00C64145">
        <w:rPr>
          <w:rFonts w:ascii="Calibri" w:eastAsia="Calibri" w:hAnsi="Calibri" w:cs="Cambria"/>
        </w:rPr>
        <w:t>Manifoldlar</w:t>
      </w:r>
    </w:p>
    <w:p w:rsidR="00965EFB" w:rsidRPr="00C64145" w:rsidRDefault="00965EFB" w:rsidP="00965EFB">
      <w:pPr>
        <w:numPr>
          <w:ilvl w:val="0"/>
          <w:numId w:val="9"/>
        </w:numPr>
        <w:jc w:val="both"/>
        <w:rPr>
          <w:rFonts w:ascii="Calibri" w:eastAsia="Calibri" w:hAnsi="Calibri" w:cs="Cambria"/>
        </w:rPr>
      </w:pPr>
      <w:r w:rsidRPr="00C64145">
        <w:rPr>
          <w:rFonts w:ascii="Calibri" w:eastAsia="Calibri" w:hAnsi="Calibri" w:cs="Cambria"/>
        </w:rPr>
        <w:t>Silindir kapağı</w:t>
      </w:r>
    </w:p>
    <w:p w:rsidR="00965EFB" w:rsidRPr="00C64145" w:rsidRDefault="00965EFB" w:rsidP="00965EFB">
      <w:pPr>
        <w:numPr>
          <w:ilvl w:val="0"/>
          <w:numId w:val="9"/>
        </w:numPr>
        <w:jc w:val="both"/>
        <w:rPr>
          <w:rFonts w:ascii="Calibri" w:eastAsia="Calibri" w:hAnsi="Calibri" w:cs="Cambria"/>
        </w:rPr>
      </w:pPr>
      <w:r w:rsidRPr="00C64145">
        <w:rPr>
          <w:rFonts w:ascii="Calibri" w:eastAsia="Calibri" w:hAnsi="Calibri" w:cs="Cambria"/>
        </w:rPr>
        <w:t>Silindir bloğu</w:t>
      </w:r>
    </w:p>
    <w:p w:rsidR="00965EFB" w:rsidRPr="00C64145" w:rsidRDefault="00965EFB" w:rsidP="00965EFB">
      <w:pPr>
        <w:jc w:val="both"/>
        <w:rPr>
          <w:rFonts w:ascii="Calibri" w:eastAsia="Calibri" w:hAnsi="Calibri" w:cs="Cambria"/>
        </w:rPr>
      </w:pPr>
    </w:p>
    <w:p w:rsidR="00965EFB" w:rsidRPr="00C64145" w:rsidRDefault="00965EFB" w:rsidP="00965EFB">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F91C25" w:rsidRDefault="00F91C25" w:rsidP="00F91C25"/>
    <w:p w:rsidR="00F91C25" w:rsidRDefault="0017110D" w:rsidP="00F91C25">
      <w:r>
        <w:t xml:space="preserve"> </w:t>
      </w:r>
    </w:p>
    <w:p w:rsidR="0017110D" w:rsidRDefault="0017110D" w:rsidP="00F91C25"/>
    <w:p w:rsidR="0017110D" w:rsidRDefault="0017110D" w:rsidP="00F91C25"/>
    <w:p w:rsidR="00F91C25" w:rsidRPr="00C64145" w:rsidRDefault="00F91C25" w:rsidP="00965EFB">
      <w:pPr>
        <w:rPr>
          <w:rFonts w:ascii="Calibri" w:eastAsia="Calibri" w:hAnsi="Calibri" w:cs="Cambria"/>
        </w:rPr>
      </w:pPr>
    </w:p>
    <w:p w:rsidR="00965EFB" w:rsidRPr="00C64145" w:rsidRDefault="00965EFB" w:rsidP="00965EFB">
      <w:pPr>
        <w:rPr>
          <w:rFonts w:ascii="Calibri" w:eastAsia="Calibri" w:hAnsi="Calibri" w:cs="Cambria"/>
          <w:b/>
          <w:bCs/>
          <w:u w:val="single"/>
        </w:rPr>
      </w:pPr>
      <w:r>
        <w:rPr>
          <w:rFonts w:ascii="Calibri" w:eastAsia="Calibri" w:hAnsi="Calibri" w:cs="Cambria"/>
          <w:b/>
          <w:bCs/>
          <w:u w:val="single"/>
        </w:rPr>
        <w:lastRenderedPageBreak/>
        <w:t>3</w:t>
      </w:r>
      <w:r w:rsidRPr="00C64145">
        <w:rPr>
          <w:rFonts w:ascii="Calibri" w:eastAsia="Calibri" w:hAnsi="Calibri" w:cs="Cambria"/>
          <w:b/>
          <w:bCs/>
          <w:u w:val="single"/>
        </w:rPr>
        <w:t>.Supap Sistemleri</w:t>
      </w:r>
    </w:p>
    <w:p w:rsidR="00965EFB" w:rsidRPr="00C64145" w:rsidRDefault="00965EFB" w:rsidP="00965EF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965EFB" w:rsidRPr="00C64145" w:rsidRDefault="00965EFB" w:rsidP="00965EFB">
      <w:pPr>
        <w:rPr>
          <w:rFonts w:ascii="Calibri" w:eastAsia="Calibri" w:hAnsi="Calibri" w:cs="Cambria"/>
        </w:rPr>
      </w:pPr>
      <w:r w:rsidRPr="00C64145">
        <w:rPr>
          <w:rFonts w:ascii="Calibri" w:eastAsia="Calibri" w:hAnsi="Calibri" w:cs="Cambria"/>
        </w:rPr>
        <w:t>KONULAR</w:t>
      </w:r>
    </w:p>
    <w:p w:rsidR="00965EFB" w:rsidRPr="00C64145" w:rsidRDefault="00965EFB" w:rsidP="00965EFB">
      <w:pPr>
        <w:numPr>
          <w:ilvl w:val="0"/>
          <w:numId w:val="10"/>
        </w:numPr>
        <w:rPr>
          <w:rFonts w:ascii="Calibri" w:eastAsia="Calibri" w:hAnsi="Calibri" w:cs="Cambria"/>
        </w:rPr>
      </w:pPr>
      <w:r w:rsidRPr="00C64145">
        <w:rPr>
          <w:rFonts w:ascii="Calibri" w:eastAsia="Calibri" w:hAnsi="Calibri" w:cs="Cambria"/>
        </w:rPr>
        <w:t>Külbütör mekanizması</w:t>
      </w:r>
    </w:p>
    <w:p w:rsidR="00965EFB" w:rsidRPr="00C64145" w:rsidRDefault="00965EFB" w:rsidP="00965EFB">
      <w:pPr>
        <w:numPr>
          <w:ilvl w:val="0"/>
          <w:numId w:val="10"/>
        </w:numPr>
        <w:rPr>
          <w:rFonts w:ascii="Calibri" w:eastAsia="Calibri" w:hAnsi="Calibri" w:cs="Cambria"/>
        </w:rPr>
      </w:pPr>
      <w:r w:rsidRPr="00C64145">
        <w:rPr>
          <w:rFonts w:ascii="Calibri" w:eastAsia="Calibri" w:hAnsi="Calibri" w:cs="Cambria"/>
        </w:rPr>
        <w:t>Kam mili</w:t>
      </w:r>
    </w:p>
    <w:p w:rsidR="00965EFB" w:rsidRPr="00C64145" w:rsidRDefault="00965EFB" w:rsidP="00965EFB">
      <w:pPr>
        <w:numPr>
          <w:ilvl w:val="0"/>
          <w:numId w:val="10"/>
        </w:numPr>
        <w:rPr>
          <w:rFonts w:ascii="Calibri" w:eastAsia="Calibri" w:hAnsi="Calibri" w:cs="Cambria"/>
        </w:rPr>
      </w:pPr>
      <w:r w:rsidRPr="00C64145">
        <w:rPr>
          <w:rFonts w:ascii="Calibri" w:eastAsia="Calibri" w:hAnsi="Calibri" w:cs="Cambria"/>
        </w:rPr>
        <w:t>Zaman ayar mekanizması</w:t>
      </w:r>
    </w:p>
    <w:p w:rsidR="00965EFB" w:rsidRPr="00C64145" w:rsidRDefault="00965EFB" w:rsidP="00965EFB">
      <w:pPr>
        <w:numPr>
          <w:ilvl w:val="0"/>
          <w:numId w:val="10"/>
        </w:numPr>
        <w:jc w:val="both"/>
        <w:rPr>
          <w:rFonts w:ascii="Calibri" w:eastAsia="Calibri" w:hAnsi="Calibri" w:cs="Cambria"/>
        </w:rPr>
      </w:pPr>
      <w:r w:rsidRPr="00C64145">
        <w:rPr>
          <w:rFonts w:ascii="Calibri" w:eastAsia="Calibri" w:hAnsi="Calibri" w:cs="Cambria"/>
        </w:rPr>
        <w:t>Supap mekanizması</w:t>
      </w:r>
    </w:p>
    <w:p w:rsidR="00965EFB" w:rsidRPr="00C64145" w:rsidRDefault="00965EFB" w:rsidP="00965EFB">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965EFB" w:rsidRPr="00C64145" w:rsidRDefault="00965EFB" w:rsidP="00965EFB">
      <w:pPr>
        <w:jc w:val="both"/>
        <w:rPr>
          <w:rFonts w:ascii="Calibri" w:eastAsia="Calibri" w:hAnsi="Calibri" w:cs="Cambria"/>
        </w:rPr>
      </w:pPr>
    </w:p>
    <w:p w:rsidR="00965EFB" w:rsidRPr="00C64145" w:rsidRDefault="00965EFB" w:rsidP="00965EFB">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F91C25" w:rsidRDefault="00F91C25" w:rsidP="00F91C25"/>
    <w:p w:rsidR="00F91C25" w:rsidRDefault="0017110D" w:rsidP="00F91C25">
      <w:pPr>
        <w:rPr>
          <w:sz w:val="22"/>
          <w:szCs w:val="22"/>
        </w:rPr>
      </w:pPr>
      <w:r>
        <w:t xml:space="preserve"> </w:t>
      </w:r>
    </w:p>
    <w:p w:rsidR="00F91C25" w:rsidRDefault="00F91C25" w:rsidP="00F91C25"/>
    <w:p w:rsidR="00F91C25" w:rsidRPr="00C64145" w:rsidRDefault="00F91C25" w:rsidP="00965EFB">
      <w:pPr>
        <w:rPr>
          <w:rFonts w:ascii="Calibri" w:eastAsia="Calibri" w:hAnsi="Calibri" w:cs="Cambria"/>
        </w:rPr>
      </w:pPr>
    </w:p>
    <w:p w:rsidR="00965EFB" w:rsidRPr="00C64145" w:rsidRDefault="00965EFB" w:rsidP="00965EFB">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965EFB" w:rsidRPr="00C64145" w:rsidRDefault="00965EFB" w:rsidP="00965EF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F91C25"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965EFB" w:rsidRPr="00C64145" w:rsidRDefault="00965EFB" w:rsidP="00965EFB">
      <w:pPr>
        <w:rPr>
          <w:rFonts w:ascii="Calibri" w:eastAsia="Calibri" w:hAnsi="Calibri" w:cs="Cambria"/>
        </w:rPr>
      </w:pPr>
      <w:r w:rsidRPr="00C64145">
        <w:rPr>
          <w:rFonts w:ascii="Calibri" w:eastAsia="Calibri" w:hAnsi="Calibri" w:cs="Cambria"/>
        </w:rPr>
        <w:t>KONULAR</w:t>
      </w:r>
    </w:p>
    <w:p w:rsidR="00965EFB" w:rsidRPr="00C64145" w:rsidRDefault="00965EFB" w:rsidP="00965EFB">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965EFB" w:rsidRPr="00C64145" w:rsidRDefault="00965EFB" w:rsidP="00965EFB">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965EFB" w:rsidRPr="00C64145" w:rsidRDefault="00965EFB" w:rsidP="00965EFB">
      <w:pPr>
        <w:jc w:val="both"/>
        <w:rPr>
          <w:rFonts w:ascii="Calibri" w:eastAsia="Calibri" w:hAnsi="Calibri" w:cs="Cambria"/>
        </w:rPr>
      </w:pPr>
    </w:p>
    <w:p w:rsidR="00965EFB" w:rsidRPr="00C64145" w:rsidRDefault="00965EFB" w:rsidP="00965EFB">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965EFB" w:rsidRPr="00C64145" w:rsidRDefault="00965EFB" w:rsidP="00965EFB">
      <w:pPr>
        <w:jc w:val="both"/>
        <w:rPr>
          <w:rFonts w:ascii="Calibri" w:eastAsia="Calibri" w:hAnsi="Calibri" w:cs="Cambria"/>
        </w:rPr>
      </w:pPr>
    </w:p>
    <w:p w:rsidR="00F91C25" w:rsidRDefault="0017110D" w:rsidP="00F91C25">
      <w:r>
        <w:t xml:space="preserve"> </w:t>
      </w:r>
    </w:p>
    <w:p w:rsidR="00F91C25" w:rsidRPr="00C64145" w:rsidRDefault="00F91C25" w:rsidP="00965EFB">
      <w:pPr>
        <w:rPr>
          <w:rFonts w:ascii="Calibri" w:eastAsia="Calibri" w:hAnsi="Calibri" w:cs="Cambria"/>
        </w:rPr>
      </w:pPr>
    </w:p>
    <w:p w:rsidR="00965EFB" w:rsidRPr="00C64145" w:rsidRDefault="00965EFB" w:rsidP="00965EFB">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965EFB" w:rsidRPr="00C64145" w:rsidRDefault="00965EFB" w:rsidP="00965EFB">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965EFB" w:rsidRPr="00C64145" w:rsidRDefault="00965EFB" w:rsidP="00965EFB">
      <w:pPr>
        <w:rPr>
          <w:rFonts w:ascii="Calibri" w:eastAsia="Calibri" w:hAnsi="Calibri" w:cs="Cambria"/>
        </w:rPr>
      </w:pPr>
      <w:r w:rsidRPr="00C64145">
        <w:rPr>
          <w:rFonts w:ascii="Calibri" w:eastAsia="Calibri" w:hAnsi="Calibri" w:cs="Cambria"/>
        </w:rPr>
        <w:t>KONULAR</w:t>
      </w:r>
    </w:p>
    <w:p w:rsidR="00965EFB" w:rsidRPr="00C64145" w:rsidRDefault="00965EFB" w:rsidP="00965EFB">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965EFB" w:rsidRPr="00C64145" w:rsidRDefault="00965EFB" w:rsidP="00965EFB">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965EFB" w:rsidRPr="00C64145" w:rsidRDefault="00965EFB" w:rsidP="00965EFB">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965EFB" w:rsidRPr="00C64145" w:rsidRDefault="00965EFB" w:rsidP="00965EFB">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965EFB" w:rsidRPr="00C64145" w:rsidRDefault="00965EFB" w:rsidP="00965EFB">
      <w:pPr>
        <w:numPr>
          <w:ilvl w:val="0"/>
          <w:numId w:val="6"/>
        </w:numPr>
        <w:contextualSpacing/>
        <w:jc w:val="both"/>
        <w:rPr>
          <w:rFonts w:ascii="Cambria" w:eastAsia="Calibri" w:hAnsi="Cambria" w:cs="Cambria"/>
        </w:rPr>
      </w:pPr>
      <w:r w:rsidRPr="00C64145">
        <w:rPr>
          <w:rFonts w:ascii="Cambria" w:eastAsia="Calibri" w:hAnsi="Cambria" w:cs="Cambria"/>
        </w:rPr>
        <w:t>Volan</w:t>
      </w:r>
    </w:p>
    <w:p w:rsidR="00965EFB" w:rsidRPr="00C64145" w:rsidRDefault="00965EFB" w:rsidP="00965EFB">
      <w:pPr>
        <w:jc w:val="both"/>
        <w:rPr>
          <w:rFonts w:ascii="Calibri" w:eastAsia="Calibri" w:hAnsi="Calibri" w:cs="Cambria"/>
        </w:rPr>
      </w:pPr>
      <w:r w:rsidRPr="00C64145">
        <w:rPr>
          <w:rFonts w:ascii="Calibri" w:eastAsia="Calibri" w:hAnsi="Calibri" w:cs="Cambria"/>
        </w:rPr>
        <w:t xml:space="preserve">İş sağlığı ve güvenliği tedbirlerini alarak mikrometre ve komparatörle ölçme yapar. İş sağlığı ve güvenliği tedbirlerini alarak piston-biyel ve silindirin kontrolünü ve ölçümünü yapar. İş sağlığı </w:t>
      </w:r>
      <w:r w:rsidRPr="00C64145">
        <w:rPr>
          <w:rFonts w:ascii="Calibri" w:eastAsia="Calibri" w:hAnsi="Calibri" w:cs="Cambria"/>
        </w:rPr>
        <w:lastRenderedPageBreak/>
        <w:t>ve güvenliği tedbirlerini alarak krank milini, keçesini ve yataklarını kontrol edip değiştirir. İş sağlığı ve güvenliği tedbirlerini alarak volanın kontrollerini ve değişimini yapar.</w:t>
      </w:r>
    </w:p>
    <w:p w:rsidR="00F91C25" w:rsidRDefault="0017110D" w:rsidP="00F91C25">
      <w:pPr>
        <w:rPr>
          <w:sz w:val="22"/>
          <w:szCs w:val="22"/>
        </w:rPr>
      </w:pPr>
      <w:bookmarkStart w:id="1" w:name="_Hlk33019823"/>
      <w:r>
        <w:t xml:space="preserve"> </w:t>
      </w:r>
    </w:p>
    <w:p w:rsidR="00F91C25" w:rsidRDefault="00F91C25" w:rsidP="00F91C25"/>
    <w:p w:rsidR="00F91C25" w:rsidRPr="00C64145" w:rsidRDefault="00F91C25" w:rsidP="00965EFB">
      <w:pPr>
        <w:rPr>
          <w:rFonts w:ascii="Calibri" w:eastAsia="Calibri" w:hAnsi="Calibri" w:cs="Cambria"/>
        </w:rPr>
      </w:pPr>
    </w:p>
    <w:bookmarkEnd w:id="1"/>
    <w:p w:rsidR="00965EFB" w:rsidRPr="00C64145" w:rsidRDefault="00965EFB" w:rsidP="00965EFB">
      <w:pPr>
        <w:rPr>
          <w:rFonts w:ascii="Calibri" w:eastAsia="Calibri" w:hAnsi="Calibri" w:cs="Cambria"/>
          <w:b/>
          <w:bCs/>
          <w:u w:val="single"/>
        </w:rPr>
      </w:pPr>
      <w:r>
        <w:rPr>
          <w:rFonts w:ascii="Calibri" w:eastAsia="Calibri" w:hAnsi="Calibri" w:cs="Cambria"/>
          <w:b/>
          <w:bCs/>
          <w:u w:val="single"/>
        </w:rPr>
        <w:t>6</w:t>
      </w:r>
      <w:r w:rsidRPr="00C64145">
        <w:rPr>
          <w:rFonts w:ascii="Calibri" w:eastAsia="Calibri" w:hAnsi="Calibri" w:cs="Cambria"/>
          <w:b/>
          <w:bCs/>
          <w:u w:val="single"/>
        </w:rPr>
        <w:t>.Araçlarda Temel Elektrik</w:t>
      </w:r>
    </w:p>
    <w:p w:rsidR="00965EFB" w:rsidRPr="00C64145" w:rsidRDefault="00965EFB" w:rsidP="00965EF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965EFB" w:rsidRPr="00C64145" w:rsidRDefault="00965EFB" w:rsidP="00965EFB">
      <w:pPr>
        <w:rPr>
          <w:rFonts w:ascii="Calibri" w:eastAsia="Calibri" w:hAnsi="Calibri" w:cs="Cambria"/>
        </w:rPr>
      </w:pPr>
      <w:r w:rsidRPr="00C64145">
        <w:rPr>
          <w:rFonts w:ascii="Calibri" w:eastAsia="Calibri" w:hAnsi="Calibri" w:cs="Cambria"/>
        </w:rPr>
        <w:t>KONULAR</w:t>
      </w:r>
    </w:p>
    <w:p w:rsidR="00965EFB" w:rsidRPr="00C64145" w:rsidRDefault="00F91C25" w:rsidP="00965EFB">
      <w:pPr>
        <w:numPr>
          <w:ilvl w:val="0"/>
          <w:numId w:val="13"/>
        </w:numPr>
        <w:jc w:val="both"/>
        <w:rPr>
          <w:rFonts w:ascii="Calibri" w:eastAsia="Calibri" w:hAnsi="Calibri" w:cs="Cambria"/>
        </w:rPr>
      </w:pPr>
      <w:r w:rsidRPr="00C64145">
        <w:rPr>
          <w:rFonts w:ascii="Calibri" w:eastAsia="Calibri" w:hAnsi="Calibri" w:cs="Cambria"/>
        </w:rPr>
        <w:t>Elektrik’i</w:t>
      </w:r>
      <w:r w:rsidR="00965EFB" w:rsidRPr="00C64145">
        <w:rPr>
          <w:rFonts w:ascii="Calibri" w:eastAsia="Calibri" w:hAnsi="Calibri" w:cs="Cambria"/>
        </w:rPr>
        <w:t xml:space="preserve"> Prensipler </w:t>
      </w:r>
    </w:p>
    <w:p w:rsidR="00965EFB" w:rsidRPr="00C64145" w:rsidRDefault="00965EFB" w:rsidP="00965EFB">
      <w:pPr>
        <w:numPr>
          <w:ilvl w:val="0"/>
          <w:numId w:val="14"/>
        </w:numPr>
        <w:jc w:val="both"/>
        <w:rPr>
          <w:rFonts w:ascii="Calibri" w:eastAsia="Calibri" w:hAnsi="Calibri" w:cs="Cambria"/>
        </w:rPr>
      </w:pPr>
      <w:r w:rsidRPr="00C64145">
        <w:rPr>
          <w:rFonts w:ascii="Calibri" w:eastAsia="Calibri" w:hAnsi="Calibri" w:cs="Cambria"/>
        </w:rPr>
        <w:t>Elektrik Devreleri</w:t>
      </w:r>
    </w:p>
    <w:p w:rsidR="00965EFB" w:rsidRPr="00C64145" w:rsidRDefault="00965EFB" w:rsidP="00965EFB">
      <w:pPr>
        <w:numPr>
          <w:ilvl w:val="0"/>
          <w:numId w:val="14"/>
        </w:numPr>
        <w:jc w:val="both"/>
        <w:rPr>
          <w:rFonts w:ascii="Calibri" w:eastAsia="Calibri" w:hAnsi="Calibri" w:cs="Cambria"/>
        </w:rPr>
      </w:pPr>
      <w:r w:rsidRPr="00C64145">
        <w:rPr>
          <w:rFonts w:ascii="Calibri" w:eastAsia="Calibri" w:hAnsi="Calibri" w:cs="Cambria"/>
        </w:rPr>
        <w:t>Manyetizma ve Esasları</w:t>
      </w:r>
    </w:p>
    <w:p w:rsidR="00965EFB" w:rsidRPr="00C64145" w:rsidRDefault="00965EFB" w:rsidP="00965EFB">
      <w:pPr>
        <w:jc w:val="both"/>
        <w:rPr>
          <w:rFonts w:ascii="Calibri" w:eastAsia="Calibri" w:hAnsi="Calibri" w:cs="Cambria"/>
        </w:rPr>
      </w:pPr>
    </w:p>
    <w:p w:rsidR="00965EFB" w:rsidRPr="00C64145" w:rsidRDefault="00965EFB" w:rsidP="00965EFB">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965EFB" w:rsidRPr="00C64145" w:rsidRDefault="00965EFB" w:rsidP="00965EFB">
      <w:pPr>
        <w:jc w:val="both"/>
        <w:rPr>
          <w:rFonts w:ascii="Calibri" w:eastAsia="Calibri" w:hAnsi="Calibri" w:cs="Cambria"/>
        </w:rPr>
      </w:pPr>
    </w:p>
    <w:p w:rsidR="00F91C25" w:rsidRDefault="0017110D" w:rsidP="00F91C25">
      <w:pPr>
        <w:rPr>
          <w:sz w:val="22"/>
          <w:szCs w:val="22"/>
        </w:rPr>
      </w:pPr>
      <w:r>
        <w:t xml:space="preserve"> </w:t>
      </w:r>
    </w:p>
    <w:p w:rsidR="00F91C25" w:rsidRDefault="00F91C25" w:rsidP="00F91C25"/>
    <w:p w:rsidR="00965EFB" w:rsidRPr="00C64145" w:rsidRDefault="00965EFB" w:rsidP="00965EFB">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965EFB" w:rsidRPr="00C64145" w:rsidRDefault="00965EFB" w:rsidP="00965EFB">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965EFB" w:rsidRPr="00C64145" w:rsidRDefault="00965EFB" w:rsidP="00965EFB">
      <w:pPr>
        <w:rPr>
          <w:rFonts w:ascii="Calibri" w:eastAsia="Calibri" w:hAnsi="Calibri" w:cs="Cambria"/>
        </w:rPr>
      </w:pPr>
      <w:r w:rsidRPr="00C64145">
        <w:rPr>
          <w:rFonts w:ascii="Calibri" w:eastAsia="Calibri" w:hAnsi="Calibri" w:cs="Cambria"/>
        </w:rPr>
        <w:t>KONULAR</w:t>
      </w:r>
    </w:p>
    <w:p w:rsidR="00965EFB" w:rsidRPr="00C64145" w:rsidRDefault="00965EFB" w:rsidP="00965EFB">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965EFB" w:rsidRPr="00C64145" w:rsidRDefault="00965EFB" w:rsidP="00965EFB">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965EFB" w:rsidRPr="00C64145" w:rsidRDefault="00965EFB" w:rsidP="00965EFB">
      <w:pPr>
        <w:jc w:val="both"/>
        <w:rPr>
          <w:rFonts w:ascii="Calibri" w:eastAsia="Calibri" w:hAnsi="Calibri" w:cs="Cambria"/>
          <w:color w:val="000000"/>
        </w:rPr>
      </w:pPr>
    </w:p>
    <w:p w:rsidR="00965EFB" w:rsidRPr="00C64145" w:rsidRDefault="00965EFB" w:rsidP="00965EFB">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F91C25"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F91C25" w:rsidRDefault="00F91C25" w:rsidP="00F91C25"/>
    <w:p w:rsidR="00F91C25" w:rsidRDefault="0017110D" w:rsidP="00F91C25">
      <w:r>
        <w:t xml:space="preserve"> </w:t>
      </w:r>
    </w:p>
    <w:p w:rsidR="00F91C25" w:rsidRPr="00C64145" w:rsidRDefault="00F91C25" w:rsidP="00965EFB">
      <w:pPr>
        <w:rPr>
          <w:rFonts w:ascii="Calibri" w:eastAsia="Calibri" w:hAnsi="Calibri" w:cs="Cambria"/>
        </w:rPr>
      </w:pPr>
    </w:p>
    <w:p w:rsidR="00965EFB" w:rsidRPr="00C64145" w:rsidRDefault="00965EFB" w:rsidP="00965EFB">
      <w:pPr>
        <w:rPr>
          <w:rFonts w:ascii="Calibri" w:eastAsia="Calibri" w:hAnsi="Calibri" w:cs="Cambria"/>
          <w:b/>
          <w:bCs/>
          <w:u w:val="single"/>
        </w:rPr>
      </w:pPr>
      <w:r>
        <w:rPr>
          <w:rFonts w:ascii="Calibri" w:eastAsia="Calibri" w:hAnsi="Calibri" w:cs="Cambria"/>
          <w:b/>
          <w:u w:val="single"/>
        </w:rPr>
        <w:t>8. Otomotiv Aküleri</w:t>
      </w:r>
    </w:p>
    <w:p w:rsidR="00965EFB" w:rsidRDefault="00965EFB" w:rsidP="00965EFB">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965EFB" w:rsidRPr="00C64145" w:rsidRDefault="00965EFB" w:rsidP="00965EFB">
      <w:pPr>
        <w:jc w:val="both"/>
        <w:rPr>
          <w:rFonts w:ascii="Calibri" w:eastAsia="Calibri" w:hAnsi="Calibri" w:cs="Cambria"/>
        </w:rPr>
      </w:pPr>
      <w:r w:rsidRPr="00C64145">
        <w:rPr>
          <w:rFonts w:ascii="Calibri" w:eastAsia="Calibri" w:hAnsi="Calibri" w:cs="Cambria"/>
        </w:rPr>
        <w:t>KONULAR</w:t>
      </w:r>
    </w:p>
    <w:p w:rsidR="00965EFB" w:rsidRPr="009040D9" w:rsidRDefault="00965EFB" w:rsidP="00965EFB">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965EFB" w:rsidRPr="009040D9" w:rsidRDefault="00965EFB" w:rsidP="00965EFB">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965EFB" w:rsidRDefault="00965EFB" w:rsidP="00965EFB">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F91C25" w:rsidRDefault="0017110D" w:rsidP="00F91C25">
      <w:r>
        <w:t xml:space="preserve"> </w:t>
      </w:r>
    </w:p>
    <w:p w:rsidR="00965EFB" w:rsidRDefault="00965EFB" w:rsidP="00965EFB"/>
    <w:p w:rsidR="00965EFB" w:rsidRPr="00C5549A" w:rsidRDefault="00965EFB" w:rsidP="00965EFB">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965EFB" w:rsidRPr="00C5549A" w:rsidRDefault="00965EFB" w:rsidP="00965EFB">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965EFB" w:rsidRPr="00C5549A" w:rsidRDefault="00965EFB" w:rsidP="00965EFB">
      <w:pPr>
        <w:numPr>
          <w:ilvl w:val="0"/>
          <w:numId w:val="15"/>
        </w:numPr>
        <w:shd w:val="clear" w:color="auto" w:fill="FFFFFF"/>
        <w:spacing w:line="408" w:lineRule="atLeast"/>
        <w:contextualSpacing/>
        <w:jc w:val="both"/>
        <w:rPr>
          <w:rFonts w:ascii="Calibri" w:hAnsi="Calibri" w:cs="Cambria"/>
          <w:color w:val="000000"/>
        </w:rPr>
      </w:pPr>
      <w:bookmarkStart w:id="2" w:name="_Hlk33020315"/>
      <w:r w:rsidRPr="00C5549A">
        <w:rPr>
          <w:rFonts w:ascii="Calibri" w:eastAsia="Calibri" w:hAnsi="Calibri" w:cs="Cambria"/>
          <w:color w:val="000000"/>
        </w:rPr>
        <w:t>Araçlarda Hidrolik Prensipler</w:t>
      </w:r>
    </w:p>
    <w:p w:rsidR="00965EFB" w:rsidRPr="00C5549A" w:rsidRDefault="00965EFB" w:rsidP="00965EFB">
      <w:pPr>
        <w:numPr>
          <w:ilvl w:val="0"/>
          <w:numId w:val="15"/>
        </w:numPr>
        <w:shd w:val="clear" w:color="auto" w:fill="FFFFFF"/>
        <w:spacing w:line="408" w:lineRule="atLeast"/>
        <w:contextualSpacing/>
        <w:jc w:val="both"/>
        <w:rPr>
          <w:rFonts w:ascii="Calibri" w:hAnsi="Calibri" w:cs="Cambria"/>
          <w:color w:val="000000"/>
        </w:rPr>
      </w:pPr>
      <w:bookmarkStart w:id="3" w:name="_Hlk32228461"/>
      <w:bookmarkEnd w:id="2"/>
      <w:r w:rsidRPr="00C5549A">
        <w:rPr>
          <w:rFonts w:ascii="Calibri" w:eastAsia="Calibri" w:hAnsi="Calibri" w:cs="Cambria"/>
          <w:color w:val="000000"/>
        </w:rPr>
        <w:lastRenderedPageBreak/>
        <w:t>Araçlarda Hidrolik Sistemler</w:t>
      </w:r>
    </w:p>
    <w:bookmarkEnd w:id="3"/>
    <w:p w:rsidR="00965EFB" w:rsidRPr="00C5549A" w:rsidRDefault="00965EFB" w:rsidP="00965EFB">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965EFB" w:rsidRPr="00C5549A" w:rsidRDefault="00965EFB" w:rsidP="00965EFB">
      <w:pPr>
        <w:jc w:val="both"/>
        <w:rPr>
          <w:rFonts w:ascii="Calibri" w:eastAsia="Calibri" w:hAnsi="Calibri" w:cs="Cambria"/>
        </w:rPr>
      </w:pPr>
    </w:p>
    <w:p w:rsidR="00965EFB" w:rsidRPr="00C5549A" w:rsidRDefault="00965EFB" w:rsidP="00965EFB">
      <w:pPr>
        <w:jc w:val="both"/>
        <w:rPr>
          <w:rFonts w:ascii="Calibri" w:eastAsia="Calibri" w:hAnsi="Calibri" w:cs="Cambria"/>
          <w:b/>
          <w:bCs/>
          <w:u w:val="single"/>
        </w:rPr>
      </w:pPr>
      <w:r w:rsidRPr="00C5549A">
        <w:rPr>
          <w:rFonts w:ascii="Calibri" w:eastAsia="Calibri" w:hAnsi="Calibri" w:cs="Cambria"/>
          <w:b/>
          <w:bCs/>
          <w:u w:val="single"/>
        </w:rPr>
        <w:t>1.Araçlarda Hidrolik Prensipler</w:t>
      </w:r>
    </w:p>
    <w:p w:rsidR="00965EFB" w:rsidRPr="00C5549A" w:rsidRDefault="00965EFB" w:rsidP="00965EFB">
      <w:pPr>
        <w:jc w:val="both"/>
        <w:rPr>
          <w:rFonts w:ascii="Calibri" w:eastAsia="Calibri" w:hAnsi="Calibri" w:cs="Cambria"/>
        </w:rPr>
      </w:pPr>
      <w:bookmarkStart w:id="4"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4"/>
      <w:r w:rsidRPr="00C5549A">
        <w:rPr>
          <w:rFonts w:ascii="Calibri" w:eastAsia="Calibri" w:hAnsi="Calibri" w:cs="Cambria"/>
          <w:color w:val="000000"/>
        </w:rPr>
        <w:t>Hidrolik prensiplerle ilgili hesaplamaları ve iş sağlığı ve güvenliği tedbirlerini alarak devre çizimlerini yapmayı amaçlamaktadır.</w:t>
      </w:r>
    </w:p>
    <w:p w:rsidR="00965EFB" w:rsidRPr="00C5549A" w:rsidRDefault="00965EFB" w:rsidP="00965EFB">
      <w:pPr>
        <w:rPr>
          <w:rFonts w:ascii="Calibri" w:eastAsia="Calibri" w:hAnsi="Calibri" w:cs="Cambria"/>
        </w:rPr>
      </w:pPr>
      <w:r w:rsidRPr="00C5549A">
        <w:rPr>
          <w:rFonts w:ascii="Calibri" w:eastAsia="Calibri" w:hAnsi="Calibri" w:cs="Cambria"/>
        </w:rPr>
        <w:t>KONULAR</w:t>
      </w:r>
    </w:p>
    <w:p w:rsidR="00965EFB" w:rsidRPr="00C5549A" w:rsidRDefault="00965EFB" w:rsidP="00965EFB">
      <w:pPr>
        <w:numPr>
          <w:ilvl w:val="0"/>
          <w:numId w:val="5"/>
        </w:numPr>
        <w:contextualSpacing/>
        <w:rPr>
          <w:rFonts w:ascii="Cambria" w:eastAsia="Calibri" w:hAnsi="Cambria" w:cs="Cambria"/>
          <w:bCs/>
        </w:rPr>
      </w:pPr>
      <w:r w:rsidRPr="00C5549A">
        <w:rPr>
          <w:rFonts w:ascii="Cambria" w:eastAsia="Calibri" w:hAnsi="Cambria" w:cs="Cambria"/>
          <w:bCs/>
        </w:rPr>
        <w:t>Hidrolik</w:t>
      </w:r>
    </w:p>
    <w:p w:rsidR="00965EFB" w:rsidRPr="00C5549A" w:rsidRDefault="00965EFB" w:rsidP="00965EFB">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965EFB" w:rsidRPr="00C5549A" w:rsidRDefault="00965EFB" w:rsidP="00965EFB">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965EFB" w:rsidRPr="00C5549A" w:rsidRDefault="00965EFB" w:rsidP="00965EFB">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965EFB" w:rsidRPr="00C5549A" w:rsidRDefault="00965EFB" w:rsidP="00965EFB">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965EFB" w:rsidRPr="00C5549A" w:rsidRDefault="00965EFB" w:rsidP="00965EFB">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965EFB" w:rsidRPr="00C5549A" w:rsidRDefault="00965EFB" w:rsidP="00965EFB">
      <w:pPr>
        <w:jc w:val="both"/>
        <w:rPr>
          <w:rFonts w:ascii="Calibri" w:eastAsia="Calibri" w:hAnsi="Calibri" w:cs="Cambria"/>
        </w:rPr>
      </w:pPr>
    </w:p>
    <w:p w:rsidR="00965EFB" w:rsidRPr="00C5549A" w:rsidRDefault="00965EFB" w:rsidP="00965EFB">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F91C25" w:rsidRDefault="0017110D" w:rsidP="00F91C25">
      <w:pPr>
        <w:rPr>
          <w:sz w:val="22"/>
          <w:szCs w:val="22"/>
        </w:rPr>
      </w:pPr>
      <w:r>
        <w:t xml:space="preserve"> </w:t>
      </w:r>
    </w:p>
    <w:p w:rsidR="00F91C25" w:rsidRDefault="00F91C25" w:rsidP="00F91C25"/>
    <w:p w:rsidR="00F91C25" w:rsidRPr="00C5549A" w:rsidRDefault="00F91C25" w:rsidP="00965EFB">
      <w:pPr>
        <w:rPr>
          <w:rFonts w:ascii="Calibri" w:eastAsia="Calibri" w:hAnsi="Calibri" w:cs="Cambria"/>
        </w:rPr>
      </w:pPr>
    </w:p>
    <w:p w:rsidR="00965EFB" w:rsidRPr="00C5549A" w:rsidRDefault="00965EFB" w:rsidP="00965EFB">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965EFB" w:rsidRPr="00C5549A" w:rsidRDefault="00965EFB" w:rsidP="00965EFB">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965EFB" w:rsidRPr="00C5549A" w:rsidRDefault="00965EFB" w:rsidP="00965EFB">
      <w:pPr>
        <w:rPr>
          <w:rFonts w:ascii="Calibri" w:eastAsia="Calibri" w:hAnsi="Calibri" w:cs="Cambria"/>
        </w:rPr>
      </w:pPr>
      <w:r w:rsidRPr="00C5549A">
        <w:rPr>
          <w:rFonts w:ascii="Calibri" w:eastAsia="Calibri" w:hAnsi="Calibri" w:cs="Cambria"/>
        </w:rPr>
        <w:t>KONULAR</w:t>
      </w:r>
    </w:p>
    <w:p w:rsidR="00965EFB" w:rsidRPr="00C5549A" w:rsidRDefault="00965EFB" w:rsidP="00965EFB">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965EFB" w:rsidRPr="00C5549A" w:rsidRDefault="00965EFB" w:rsidP="00965EFB">
      <w:pPr>
        <w:numPr>
          <w:ilvl w:val="0"/>
          <w:numId w:val="8"/>
        </w:numPr>
        <w:contextualSpacing/>
        <w:rPr>
          <w:rFonts w:ascii="Cambria" w:eastAsia="Calibri" w:hAnsi="Cambria" w:cs="Cambria"/>
        </w:rPr>
      </w:pPr>
      <w:r w:rsidRPr="00C5549A">
        <w:rPr>
          <w:rFonts w:ascii="Cambria" w:eastAsia="Calibri" w:hAnsi="Cambria" w:cs="Cambria"/>
        </w:rPr>
        <w:t>Filtreler</w:t>
      </w:r>
    </w:p>
    <w:p w:rsidR="00965EFB" w:rsidRPr="00C5549A" w:rsidRDefault="00965EFB" w:rsidP="00965EFB">
      <w:pPr>
        <w:numPr>
          <w:ilvl w:val="0"/>
          <w:numId w:val="8"/>
        </w:numPr>
        <w:contextualSpacing/>
        <w:rPr>
          <w:rFonts w:ascii="Cambria" w:eastAsia="Calibri" w:hAnsi="Cambria" w:cs="Cambria"/>
        </w:rPr>
      </w:pPr>
      <w:r w:rsidRPr="00C5549A">
        <w:rPr>
          <w:rFonts w:ascii="Cambria" w:eastAsia="Calibri" w:hAnsi="Cambria" w:cs="Cambria"/>
        </w:rPr>
        <w:t>Hidrolik Pompalar</w:t>
      </w:r>
    </w:p>
    <w:p w:rsidR="00965EFB" w:rsidRPr="00C5549A" w:rsidRDefault="00965EFB" w:rsidP="00965EFB">
      <w:pPr>
        <w:numPr>
          <w:ilvl w:val="0"/>
          <w:numId w:val="8"/>
        </w:numPr>
        <w:contextualSpacing/>
        <w:rPr>
          <w:rFonts w:ascii="Cambria" w:eastAsia="Calibri" w:hAnsi="Cambria" w:cs="Cambria"/>
        </w:rPr>
      </w:pPr>
      <w:r w:rsidRPr="00C5549A">
        <w:rPr>
          <w:rFonts w:ascii="Cambria" w:eastAsia="Calibri" w:hAnsi="Cambria" w:cs="Cambria"/>
        </w:rPr>
        <w:t>Hidrolik Motorlar</w:t>
      </w:r>
    </w:p>
    <w:p w:rsidR="00965EFB" w:rsidRPr="00C5549A" w:rsidRDefault="00965EFB" w:rsidP="00965EFB">
      <w:pPr>
        <w:numPr>
          <w:ilvl w:val="0"/>
          <w:numId w:val="8"/>
        </w:numPr>
        <w:contextualSpacing/>
        <w:rPr>
          <w:rFonts w:ascii="Cambria" w:eastAsia="Calibri" w:hAnsi="Cambria" w:cs="Cambria"/>
        </w:rPr>
      </w:pPr>
      <w:r w:rsidRPr="00C5549A">
        <w:rPr>
          <w:rFonts w:ascii="Cambria" w:eastAsia="Calibri" w:hAnsi="Cambria" w:cs="Cambria"/>
        </w:rPr>
        <w:t>Valfler</w:t>
      </w:r>
    </w:p>
    <w:p w:rsidR="00965EFB" w:rsidRPr="00C5549A" w:rsidRDefault="00965EFB" w:rsidP="00965EFB">
      <w:pPr>
        <w:numPr>
          <w:ilvl w:val="0"/>
          <w:numId w:val="8"/>
        </w:numPr>
        <w:contextualSpacing/>
        <w:rPr>
          <w:rFonts w:ascii="Cambria" w:eastAsia="Calibri" w:hAnsi="Cambria" w:cs="Cambria"/>
        </w:rPr>
      </w:pPr>
      <w:r w:rsidRPr="00C5549A">
        <w:rPr>
          <w:rFonts w:ascii="Cambria" w:eastAsia="Calibri" w:hAnsi="Cambria" w:cs="Cambria"/>
        </w:rPr>
        <w:t>Hidrolik Silindirler</w:t>
      </w:r>
    </w:p>
    <w:p w:rsidR="00965EFB" w:rsidRPr="00C5549A" w:rsidRDefault="00965EFB" w:rsidP="00965EFB">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965EFB" w:rsidRPr="00C5549A" w:rsidRDefault="00965EFB" w:rsidP="00965EFB">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965EFB" w:rsidRPr="00C5549A" w:rsidRDefault="00965EFB" w:rsidP="00965EFB">
      <w:pPr>
        <w:jc w:val="both"/>
        <w:rPr>
          <w:rFonts w:ascii="Calibri" w:eastAsia="Calibri" w:hAnsi="Calibri" w:cs="Cambria"/>
        </w:rPr>
      </w:pPr>
    </w:p>
    <w:p w:rsidR="00965EFB" w:rsidRPr="00C5549A" w:rsidRDefault="00965EFB" w:rsidP="00965EFB">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F91C25" w:rsidRDefault="0017110D" w:rsidP="00F91C25">
      <w:pPr>
        <w:rPr>
          <w:sz w:val="22"/>
          <w:szCs w:val="22"/>
        </w:rPr>
      </w:pPr>
      <w:r>
        <w:t xml:space="preserve"> </w:t>
      </w:r>
    </w:p>
    <w:p w:rsidR="00F91C25" w:rsidRDefault="00F91C25" w:rsidP="00F91C25"/>
    <w:p w:rsidR="00F91C25" w:rsidRPr="00C5549A" w:rsidRDefault="00F91C25" w:rsidP="00965EFB">
      <w:pPr>
        <w:rPr>
          <w:rFonts w:ascii="Calibri" w:eastAsia="Calibri" w:hAnsi="Calibri" w:cs="Cambria"/>
        </w:rPr>
      </w:pPr>
    </w:p>
    <w:p w:rsidR="00965EFB" w:rsidRPr="00C5549A" w:rsidRDefault="00965EFB" w:rsidP="00965EFB">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965EFB" w:rsidRPr="00C5549A" w:rsidRDefault="00965EFB" w:rsidP="00965EFB">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965EFB" w:rsidRPr="00C5549A" w:rsidRDefault="00965EFB" w:rsidP="00965EFB">
      <w:pPr>
        <w:rPr>
          <w:rFonts w:ascii="Calibri" w:eastAsia="Calibri" w:hAnsi="Calibri" w:cs="Cambria"/>
        </w:rPr>
      </w:pPr>
      <w:r w:rsidRPr="00C5549A">
        <w:rPr>
          <w:rFonts w:ascii="Calibri" w:eastAsia="Calibri" w:hAnsi="Calibri" w:cs="Cambria"/>
        </w:rPr>
        <w:lastRenderedPageBreak/>
        <w:t>KONULAR</w:t>
      </w:r>
    </w:p>
    <w:p w:rsidR="00965EFB" w:rsidRPr="00C5549A" w:rsidRDefault="00965EFB" w:rsidP="00965EFB">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965EFB" w:rsidRPr="00C5549A" w:rsidRDefault="00965EFB" w:rsidP="00965EFB">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965EFB" w:rsidRPr="00C5549A" w:rsidRDefault="00965EFB" w:rsidP="00965EFB">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965EFB" w:rsidRPr="00C5549A" w:rsidRDefault="00965EFB" w:rsidP="00965EFB">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965EFB" w:rsidRPr="00C5549A" w:rsidRDefault="00965EFB" w:rsidP="00965EFB">
      <w:pPr>
        <w:numPr>
          <w:ilvl w:val="0"/>
          <w:numId w:val="9"/>
        </w:numPr>
        <w:contextualSpacing/>
        <w:jc w:val="both"/>
        <w:rPr>
          <w:rFonts w:ascii="Cambria" w:eastAsia="Calibri" w:hAnsi="Cambria" w:cs="Cambria"/>
        </w:rPr>
      </w:pPr>
      <w:r w:rsidRPr="00C5549A">
        <w:rPr>
          <w:rFonts w:ascii="Cambria" w:eastAsia="Calibri" w:hAnsi="Cambria" w:cs="Cambria"/>
        </w:rPr>
        <w:t>Pnömatik Devreler</w:t>
      </w:r>
    </w:p>
    <w:p w:rsidR="00965EFB" w:rsidRPr="00C5549A" w:rsidRDefault="00965EFB" w:rsidP="00965EFB">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965EFB" w:rsidRPr="00C5549A" w:rsidRDefault="00965EFB" w:rsidP="00965EFB">
      <w:pPr>
        <w:ind w:left="360"/>
        <w:contextualSpacing/>
        <w:jc w:val="both"/>
        <w:rPr>
          <w:rFonts w:ascii="Cambria" w:eastAsia="Calibri" w:hAnsi="Cambria" w:cs="Cambria"/>
        </w:rPr>
      </w:pPr>
    </w:p>
    <w:p w:rsidR="00965EFB" w:rsidRPr="00C5549A" w:rsidRDefault="00965EFB" w:rsidP="00965EFB">
      <w:pPr>
        <w:jc w:val="both"/>
        <w:rPr>
          <w:rFonts w:ascii="Calibri" w:eastAsia="Calibri" w:hAnsi="Calibri" w:cs="Cambria"/>
        </w:rPr>
      </w:pPr>
      <w:r w:rsidRPr="00C5549A">
        <w:rPr>
          <w:rFonts w:ascii="Calibri" w:eastAsia="Calibri" w:hAnsi="Calibri" w:cs="Cambria"/>
        </w:rPr>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F91C25" w:rsidRDefault="0017110D" w:rsidP="00F91C25">
      <w:pPr>
        <w:rPr>
          <w:sz w:val="22"/>
          <w:szCs w:val="22"/>
        </w:rPr>
      </w:pPr>
      <w:r>
        <w:t xml:space="preserve"> </w:t>
      </w:r>
    </w:p>
    <w:p w:rsidR="00F91C25" w:rsidRDefault="00F91C25" w:rsidP="00F91C25"/>
    <w:p w:rsidR="00965EFB" w:rsidRDefault="00965EFB" w:rsidP="00965EFB"/>
    <w:p w:rsidR="00965EFB" w:rsidRPr="00162D3C" w:rsidRDefault="00965EFB" w:rsidP="00965EFB">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965EFB" w:rsidRPr="00162D3C" w:rsidRDefault="00965EFB" w:rsidP="00965EFB">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965EFB" w:rsidRPr="00162D3C" w:rsidRDefault="00965EFB" w:rsidP="00965EFB">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965EFB" w:rsidRPr="00162D3C" w:rsidRDefault="00965EFB" w:rsidP="00965EFB">
      <w:pPr>
        <w:numPr>
          <w:ilvl w:val="0"/>
          <w:numId w:val="16"/>
        </w:numPr>
        <w:shd w:val="clear" w:color="auto" w:fill="FFFFFF"/>
        <w:spacing w:line="408" w:lineRule="atLeast"/>
        <w:contextualSpacing/>
        <w:jc w:val="both"/>
        <w:rPr>
          <w:rFonts w:ascii="Calibri" w:hAnsi="Calibri" w:cs="Cambria"/>
          <w:color w:val="000000"/>
        </w:rPr>
      </w:pPr>
      <w:bookmarkStart w:id="5" w:name="_Hlk33020318"/>
      <w:r w:rsidRPr="00162D3C">
        <w:rPr>
          <w:rFonts w:ascii="Calibri" w:hAnsi="Calibri" w:cs="Cambria"/>
          <w:color w:val="000000"/>
        </w:rPr>
        <w:t>Perspektif ve Ölçülendirme</w:t>
      </w:r>
    </w:p>
    <w:bookmarkEnd w:id="5"/>
    <w:p w:rsidR="00965EFB" w:rsidRPr="00162D3C" w:rsidRDefault="00965EFB" w:rsidP="00965EFB">
      <w:pPr>
        <w:shd w:val="clear" w:color="auto" w:fill="FFFFFF"/>
        <w:spacing w:line="0" w:lineRule="atLeast"/>
        <w:jc w:val="both"/>
        <w:rPr>
          <w:rFonts w:ascii="Calibri" w:hAnsi="Calibri" w:cs="Cambria"/>
        </w:rPr>
      </w:pPr>
    </w:p>
    <w:p w:rsidR="00965EFB" w:rsidRPr="00162D3C" w:rsidRDefault="00965EFB" w:rsidP="00965EFB">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965EFB" w:rsidRPr="00162D3C" w:rsidRDefault="00965EFB" w:rsidP="00965EFB">
      <w:pPr>
        <w:shd w:val="clear" w:color="auto" w:fill="FFFFFF"/>
        <w:spacing w:line="0" w:lineRule="atLeast"/>
        <w:jc w:val="both"/>
        <w:rPr>
          <w:rFonts w:ascii="Calibri" w:hAnsi="Calibri" w:cs="Cambria"/>
        </w:rPr>
      </w:pPr>
    </w:p>
    <w:p w:rsidR="00965EFB" w:rsidRPr="00162D3C" w:rsidRDefault="00965EFB" w:rsidP="00965EFB">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965EFB" w:rsidRPr="00162D3C" w:rsidRDefault="00965EFB" w:rsidP="00965EFB">
      <w:pPr>
        <w:shd w:val="clear" w:color="auto" w:fill="FFFFFF"/>
        <w:spacing w:line="0" w:lineRule="atLeast"/>
        <w:jc w:val="both"/>
        <w:rPr>
          <w:rFonts w:ascii="Calibri" w:hAnsi="Calibri" w:cs="Cambria"/>
        </w:rPr>
      </w:pPr>
    </w:p>
    <w:p w:rsidR="00965EFB" w:rsidRPr="00162D3C" w:rsidRDefault="00965EFB" w:rsidP="00965EFB">
      <w:pPr>
        <w:rPr>
          <w:rFonts w:ascii="Calibri" w:eastAsia="Calibri" w:hAnsi="Calibri" w:cs="Cambria"/>
        </w:rPr>
      </w:pPr>
      <w:r w:rsidRPr="00162D3C">
        <w:rPr>
          <w:rFonts w:ascii="Calibri" w:eastAsia="Calibri" w:hAnsi="Calibri" w:cs="Cambria"/>
        </w:rPr>
        <w:t>KONULAR</w:t>
      </w:r>
    </w:p>
    <w:p w:rsidR="00965EFB" w:rsidRPr="00162D3C" w:rsidRDefault="00965EFB" w:rsidP="00965EFB">
      <w:pPr>
        <w:numPr>
          <w:ilvl w:val="0"/>
          <w:numId w:val="5"/>
        </w:numPr>
        <w:jc w:val="both"/>
        <w:rPr>
          <w:rFonts w:ascii="Cambria" w:hAnsi="Cambria" w:cs="Cambria"/>
        </w:rPr>
      </w:pPr>
      <w:r w:rsidRPr="00162D3C">
        <w:rPr>
          <w:rFonts w:ascii="Cambria" w:hAnsi="Cambria" w:cs="Cambria"/>
        </w:rPr>
        <w:t>Teknik Resme Giriş</w:t>
      </w:r>
    </w:p>
    <w:p w:rsidR="00965EFB" w:rsidRPr="00162D3C" w:rsidRDefault="00965EFB" w:rsidP="00965EFB">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965EFB" w:rsidRPr="00162D3C" w:rsidRDefault="00965EFB" w:rsidP="00965EFB">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965EFB" w:rsidRPr="00162D3C" w:rsidRDefault="00965EFB" w:rsidP="00965EFB">
      <w:pPr>
        <w:shd w:val="clear" w:color="auto" w:fill="FFFFFF"/>
        <w:spacing w:line="0" w:lineRule="atLeast"/>
        <w:jc w:val="both"/>
        <w:rPr>
          <w:rFonts w:ascii="Calibri" w:hAnsi="Calibri" w:cs="Cambria"/>
        </w:rPr>
      </w:pPr>
    </w:p>
    <w:p w:rsidR="00965EFB" w:rsidRPr="00162D3C" w:rsidRDefault="00965EFB" w:rsidP="00965EFB">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965EFB" w:rsidRPr="00162D3C" w:rsidRDefault="00965EFB" w:rsidP="00965EFB">
      <w:pPr>
        <w:shd w:val="clear" w:color="auto" w:fill="FFFFFF"/>
        <w:spacing w:line="0" w:lineRule="atLeast"/>
        <w:jc w:val="both"/>
        <w:rPr>
          <w:rFonts w:ascii="Calibri" w:eastAsia="Calibri" w:hAnsi="Calibri" w:cs="Cambria"/>
          <w:color w:val="000000"/>
        </w:rPr>
      </w:pPr>
    </w:p>
    <w:p w:rsidR="00F91C25" w:rsidRDefault="0017110D" w:rsidP="00F91C25">
      <w:pPr>
        <w:rPr>
          <w:sz w:val="22"/>
          <w:szCs w:val="22"/>
        </w:rPr>
      </w:pPr>
      <w:r>
        <w:t xml:space="preserve"> </w:t>
      </w:r>
    </w:p>
    <w:p w:rsidR="00F91C25" w:rsidRDefault="00F91C25" w:rsidP="00F91C25"/>
    <w:p w:rsidR="00965EFB" w:rsidRPr="00162D3C" w:rsidRDefault="00965EFB" w:rsidP="00965EFB">
      <w:pPr>
        <w:shd w:val="clear" w:color="auto" w:fill="FFFFFF"/>
        <w:spacing w:line="0" w:lineRule="atLeast"/>
        <w:jc w:val="both"/>
        <w:rPr>
          <w:rFonts w:ascii="Calibri" w:eastAsia="Calibri" w:hAnsi="Calibri" w:cs="Cambria"/>
          <w:color w:val="000000"/>
        </w:rPr>
      </w:pPr>
    </w:p>
    <w:p w:rsidR="00965EFB" w:rsidRPr="00162D3C" w:rsidRDefault="00965EFB" w:rsidP="00965EFB">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965EFB" w:rsidRPr="00162D3C" w:rsidRDefault="00965EFB" w:rsidP="00965EFB">
      <w:pPr>
        <w:shd w:val="clear" w:color="auto" w:fill="FFFFFF"/>
        <w:spacing w:line="0" w:lineRule="atLeast"/>
        <w:jc w:val="both"/>
        <w:rPr>
          <w:rFonts w:ascii="Calibri" w:hAnsi="Calibri" w:cs="Cambria"/>
        </w:rPr>
      </w:pPr>
    </w:p>
    <w:p w:rsidR="00965EFB" w:rsidRPr="00162D3C" w:rsidRDefault="00965EFB" w:rsidP="00965EFB">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965EFB" w:rsidRPr="00162D3C" w:rsidRDefault="00965EFB" w:rsidP="00965EFB">
      <w:pPr>
        <w:rPr>
          <w:rFonts w:ascii="Calibri" w:eastAsia="Calibri" w:hAnsi="Calibri" w:cs="Cambria"/>
        </w:rPr>
      </w:pPr>
    </w:p>
    <w:p w:rsidR="00965EFB" w:rsidRPr="00162D3C" w:rsidRDefault="00965EFB" w:rsidP="00965EFB">
      <w:pPr>
        <w:rPr>
          <w:rFonts w:ascii="Calibri" w:eastAsia="Calibri" w:hAnsi="Calibri" w:cs="Cambria"/>
        </w:rPr>
      </w:pPr>
      <w:r w:rsidRPr="00162D3C">
        <w:rPr>
          <w:rFonts w:ascii="Calibri" w:eastAsia="Calibri" w:hAnsi="Calibri" w:cs="Cambria"/>
        </w:rPr>
        <w:t>KONULAR</w:t>
      </w:r>
    </w:p>
    <w:p w:rsidR="00965EFB" w:rsidRPr="00162D3C" w:rsidRDefault="00965EFB" w:rsidP="00965EFB">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965EFB" w:rsidRPr="00162D3C" w:rsidRDefault="00965EFB" w:rsidP="00965EFB">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lastRenderedPageBreak/>
        <w:t>Perspektifler</w:t>
      </w:r>
    </w:p>
    <w:p w:rsidR="00965EFB" w:rsidRPr="00162D3C" w:rsidRDefault="00965EFB" w:rsidP="00965EFB">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965EFB" w:rsidRPr="00162D3C" w:rsidRDefault="00965EFB" w:rsidP="00965EFB">
      <w:pPr>
        <w:shd w:val="clear" w:color="auto" w:fill="FFFFFF"/>
        <w:spacing w:line="0" w:lineRule="atLeast"/>
        <w:jc w:val="both"/>
        <w:rPr>
          <w:rFonts w:ascii="Calibri" w:hAnsi="Calibri" w:cs="Cambria"/>
        </w:rPr>
      </w:pPr>
    </w:p>
    <w:p w:rsidR="00965EFB" w:rsidRPr="00162D3C" w:rsidRDefault="00965EFB" w:rsidP="00965EFB">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965EFB" w:rsidRDefault="0017110D" w:rsidP="00965EFB">
      <w:pPr>
        <w:jc w:val="both"/>
        <w:rPr>
          <w:rFonts w:ascii="Calibri" w:hAnsi="Calibri" w:cs="Cambria"/>
          <w:color w:val="0000FF"/>
          <w:u w:val="single"/>
        </w:rPr>
      </w:pPr>
      <w:r>
        <w:rPr>
          <w:rFonts w:ascii="Calibri" w:hAnsi="Calibri" w:cs="Cambria"/>
        </w:rPr>
        <w:t xml:space="preserve"> </w:t>
      </w:r>
    </w:p>
    <w:p w:rsidR="00517CE0" w:rsidRPr="00162D3C" w:rsidRDefault="00517CE0" w:rsidP="00965EFB">
      <w:pPr>
        <w:jc w:val="both"/>
        <w:rPr>
          <w:rFonts w:ascii="Calibri" w:hAnsi="Calibri" w:cs="Cambria"/>
        </w:rPr>
      </w:pPr>
    </w:p>
    <w:p w:rsidR="00660D8E" w:rsidRPr="00806BDF" w:rsidRDefault="00660D8E" w:rsidP="00660D8E">
      <w:pPr>
        <w:pStyle w:val="PBalk4"/>
        <w:spacing w:before="480" w:after="240"/>
        <w:rPr>
          <w:rFonts w:asciiTheme="minorHAnsi" w:hAnsiTheme="minorHAnsi" w:cstheme="minorHAnsi"/>
          <w:bCs/>
          <w:color w:val="000000"/>
          <w:sz w:val="22"/>
          <w:szCs w:val="22"/>
          <w:u w:val="single"/>
        </w:rPr>
      </w:pPr>
      <w:bookmarkStart w:id="6" w:name="_Toc71489381"/>
      <w:r w:rsidRPr="00806BDF">
        <w:rPr>
          <w:rFonts w:asciiTheme="minorHAnsi" w:hAnsiTheme="minorHAnsi" w:cstheme="minorHAnsi"/>
          <w:bCs/>
          <w:color w:val="000000"/>
          <w:sz w:val="22"/>
          <w:szCs w:val="22"/>
          <w:u w:val="single"/>
        </w:rPr>
        <w:t>DİZEL MOTOR YAKIT SİSTEMLERİ TEKNOLOJİSİ DERSİ</w:t>
      </w:r>
      <w:bookmarkEnd w:id="6"/>
    </w:p>
    <w:p w:rsidR="00660D8E" w:rsidRPr="00806BDF" w:rsidRDefault="00660D8E" w:rsidP="00660D8E">
      <w:pPr>
        <w:pStyle w:val="PBalk4"/>
        <w:spacing w:before="480" w:after="240"/>
        <w:ind w:firstLine="0"/>
        <w:rPr>
          <w:rFonts w:asciiTheme="minorHAnsi" w:hAnsiTheme="minorHAnsi" w:cstheme="minorHAnsi"/>
          <w:color w:val="000000"/>
          <w:sz w:val="22"/>
          <w:szCs w:val="22"/>
        </w:rPr>
      </w:pPr>
      <w:r w:rsidRPr="00806BDF">
        <w:rPr>
          <w:rFonts w:asciiTheme="minorHAnsi" w:hAnsiTheme="minorHAnsi" w:cstheme="minorHAnsi"/>
          <w:b w:val="0"/>
          <w:bCs/>
          <w:color w:val="000000"/>
          <w:sz w:val="22"/>
          <w:szCs w:val="22"/>
        </w:rPr>
        <w:t xml:space="preserve">Dizel Motor Yakıt Sistemleri Teknolojisi Dersine </w:t>
      </w:r>
      <w:r w:rsidRPr="00806BDF">
        <w:rPr>
          <w:rFonts w:asciiTheme="minorHAnsi" w:hAnsiTheme="minorHAnsi" w:cstheme="minorHAnsi"/>
          <w:b w:val="0"/>
          <w:color w:val="000000"/>
          <w:sz w:val="22"/>
          <w:szCs w:val="22"/>
        </w:rPr>
        <w:t>ait modüller aşağıda sıralanmıştır.</w:t>
      </w:r>
    </w:p>
    <w:p w:rsidR="00660D8E" w:rsidRPr="00806BDF" w:rsidRDefault="00660D8E" w:rsidP="00660D8E">
      <w:pPr>
        <w:numPr>
          <w:ilvl w:val="0"/>
          <w:numId w:val="24"/>
        </w:numPr>
        <w:shd w:val="clear" w:color="auto" w:fill="FFFFFF"/>
        <w:spacing w:line="408" w:lineRule="atLeast"/>
        <w:ind w:left="567" w:hanging="283"/>
        <w:jc w:val="both"/>
        <w:rPr>
          <w:rFonts w:cstheme="minorHAnsi"/>
          <w:color w:val="000000"/>
        </w:rPr>
      </w:pPr>
      <w:r w:rsidRPr="00806BDF">
        <w:rPr>
          <w:rFonts w:eastAsia="Calibri" w:cstheme="minorHAnsi"/>
          <w:color w:val="000000"/>
        </w:rPr>
        <w:t>Dizel Yakıt Besleme Sistemi</w:t>
      </w:r>
      <w:r w:rsidRPr="00806BDF">
        <w:rPr>
          <w:rFonts w:cstheme="minorHAnsi"/>
        </w:rPr>
        <w:t xml:space="preserve"> </w:t>
      </w:r>
    </w:p>
    <w:p w:rsidR="00660D8E" w:rsidRPr="00806BDF" w:rsidRDefault="00660D8E" w:rsidP="00660D8E">
      <w:pPr>
        <w:numPr>
          <w:ilvl w:val="0"/>
          <w:numId w:val="24"/>
        </w:numPr>
        <w:shd w:val="clear" w:color="auto" w:fill="FFFFFF"/>
        <w:spacing w:line="408" w:lineRule="atLeast"/>
        <w:ind w:left="567" w:hanging="283"/>
        <w:jc w:val="both"/>
        <w:rPr>
          <w:rFonts w:cstheme="minorHAnsi"/>
          <w:color w:val="000000"/>
        </w:rPr>
      </w:pPr>
      <w:r w:rsidRPr="00806BDF">
        <w:rPr>
          <w:rFonts w:eastAsia="Calibri" w:cstheme="minorHAnsi"/>
          <w:color w:val="000000"/>
        </w:rPr>
        <w:t>Sıra Tipi Dizel Yakıt Enjeksiyon Pompaları</w:t>
      </w:r>
      <w:r w:rsidRPr="00806BDF">
        <w:rPr>
          <w:rFonts w:cstheme="minorHAnsi"/>
        </w:rPr>
        <w:t xml:space="preserve"> </w:t>
      </w:r>
    </w:p>
    <w:p w:rsidR="00660D8E" w:rsidRPr="00806BDF" w:rsidRDefault="00660D8E" w:rsidP="00660D8E">
      <w:pPr>
        <w:numPr>
          <w:ilvl w:val="0"/>
          <w:numId w:val="24"/>
        </w:numPr>
        <w:shd w:val="clear" w:color="auto" w:fill="FFFFFF"/>
        <w:spacing w:line="408" w:lineRule="atLeast"/>
        <w:ind w:left="567" w:hanging="283"/>
        <w:jc w:val="both"/>
        <w:rPr>
          <w:rFonts w:cstheme="minorHAnsi"/>
          <w:color w:val="000000"/>
        </w:rPr>
      </w:pPr>
      <w:bookmarkStart w:id="7" w:name="_Hlk33023561"/>
      <w:r w:rsidRPr="00806BDF">
        <w:rPr>
          <w:rFonts w:eastAsia="Calibri" w:cstheme="minorHAnsi"/>
          <w:color w:val="000000"/>
        </w:rPr>
        <w:t>Distribütör Tipi Dizel Yakıt Enjeksiyon Pompaları</w:t>
      </w:r>
      <w:r w:rsidRPr="00806BDF">
        <w:rPr>
          <w:rFonts w:cstheme="minorHAnsi"/>
          <w:bCs/>
        </w:rPr>
        <w:t xml:space="preserve"> </w:t>
      </w:r>
    </w:p>
    <w:bookmarkEnd w:id="7"/>
    <w:p w:rsidR="00660D8E" w:rsidRPr="00806BDF" w:rsidRDefault="00660D8E" w:rsidP="00660D8E">
      <w:pPr>
        <w:numPr>
          <w:ilvl w:val="0"/>
          <w:numId w:val="24"/>
        </w:numPr>
        <w:shd w:val="clear" w:color="auto" w:fill="FFFFFF"/>
        <w:spacing w:line="408" w:lineRule="atLeast"/>
        <w:ind w:left="567" w:hanging="283"/>
        <w:jc w:val="both"/>
        <w:rPr>
          <w:rFonts w:cstheme="minorHAnsi"/>
          <w:color w:val="000000"/>
        </w:rPr>
      </w:pPr>
      <w:r w:rsidRPr="00806BDF">
        <w:rPr>
          <w:rFonts w:eastAsia="Calibri" w:cstheme="minorHAnsi"/>
          <w:color w:val="000000"/>
        </w:rPr>
        <w:t>Dizel Motor Yakıt Enjektörleri</w:t>
      </w:r>
      <w:r w:rsidRPr="00806BDF">
        <w:rPr>
          <w:rFonts w:cstheme="minorHAnsi"/>
        </w:rPr>
        <w:t xml:space="preserve"> </w:t>
      </w:r>
    </w:p>
    <w:p w:rsidR="00660D8E" w:rsidRPr="00806BDF" w:rsidRDefault="00660D8E" w:rsidP="00660D8E">
      <w:pPr>
        <w:numPr>
          <w:ilvl w:val="0"/>
          <w:numId w:val="24"/>
        </w:numPr>
        <w:shd w:val="clear" w:color="auto" w:fill="FFFFFF"/>
        <w:spacing w:line="408" w:lineRule="atLeast"/>
        <w:ind w:left="567" w:hanging="283"/>
        <w:jc w:val="both"/>
        <w:rPr>
          <w:rFonts w:cstheme="minorHAnsi"/>
          <w:color w:val="000000"/>
        </w:rPr>
      </w:pPr>
      <w:r w:rsidRPr="00806BDF">
        <w:rPr>
          <w:rFonts w:eastAsia="Calibri" w:cstheme="minorHAnsi"/>
          <w:color w:val="000000"/>
        </w:rPr>
        <w:t>Dizel Motor Yardımcı Sistemleri</w:t>
      </w:r>
      <w:r w:rsidRPr="00806BDF">
        <w:rPr>
          <w:rFonts w:cstheme="minorHAnsi"/>
          <w:bCs/>
        </w:rPr>
        <w:t xml:space="preserve"> </w:t>
      </w:r>
    </w:p>
    <w:p w:rsidR="00660D8E" w:rsidRPr="00806BDF" w:rsidRDefault="00660D8E" w:rsidP="00660D8E">
      <w:pPr>
        <w:numPr>
          <w:ilvl w:val="0"/>
          <w:numId w:val="24"/>
        </w:numPr>
        <w:shd w:val="clear" w:color="auto" w:fill="FFFFFF"/>
        <w:spacing w:line="408" w:lineRule="atLeast"/>
        <w:ind w:left="567" w:hanging="283"/>
        <w:jc w:val="both"/>
        <w:rPr>
          <w:rFonts w:cstheme="minorHAnsi"/>
          <w:color w:val="000000"/>
        </w:rPr>
      </w:pPr>
      <w:r w:rsidRPr="00806BDF">
        <w:rPr>
          <w:rFonts w:eastAsia="Calibri" w:cstheme="minorHAnsi"/>
          <w:color w:val="000000"/>
        </w:rPr>
        <w:t>Yüksek Basınçlı Dizel Yakıt Sistemleri</w:t>
      </w:r>
      <w:r w:rsidRPr="00806BDF">
        <w:rPr>
          <w:rFonts w:cstheme="minorHAnsi"/>
        </w:rPr>
        <w:t xml:space="preserve"> </w:t>
      </w:r>
    </w:p>
    <w:p w:rsidR="00660D8E" w:rsidRPr="00806BDF" w:rsidRDefault="00660D8E" w:rsidP="00660D8E">
      <w:pPr>
        <w:pBdr>
          <w:top w:val="nil"/>
          <w:left w:val="nil"/>
          <w:bottom w:val="nil"/>
          <w:right w:val="nil"/>
          <w:between w:val="nil"/>
        </w:pBdr>
        <w:jc w:val="both"/>
        <w:rPr>
          <w:rFonts w:eastAsia="Calibri" w:cstheme="minorHAnsi"/>
          <w:color w:val="00B0F0"/>
          <w:u w:val="single"/>
        </w:rPr>
      </w:pPr>
    </w:p>
    <w:p w:rsidR="00660D8E" w:rsidRPr="00806BDF" w:rsidRDefault="00660D8E" w:rsidP="00660D8E">
      <w:pPr>
        <w:pBdr>
          <w:top w:val="nil"/>
          <w:left w:val="nil"/>
          <w:bottom w:val="nil"/>
          <w:right w:val="nil"/>
          <w:between w:val="nil"/>
        </w:pBdr>
        <w:jc w:val="both"/>
        <w:rPr>
          <w:rStyle w:val="Gl"/>
          <w:rFonts w:cstheme="minorHAnsi"/>
          <w:color w:val="000000"/>
          <w:u w:val="single"/>
        </w:rPr>
      </w:pPr>
      <w:r w:rsidRPr="00806BDF">
        <w:rPr>
          <w:rStyle w:val="Gl"/>
          <w:rFonts w:cstheme="minorHAnsi"/>
          <w:color w:val="000000"/>
          <w:u w:val="single"/>
        </w:rPr>
        <w:t xml:space="preserve">1.Dizel Yakıt Besleme Sistemi </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MODÜLÜN AMACI</w:t>
      </w:r>
      <w:r w:rsidRPr="00806BDF">
        <w:rPr>
          <w:rStyle w:val="Gl"/>
          <w:rFonts w:cstheme="minorHAnsi"/>
          <w:color w:val="000000"/>
        </w:rPr>
        <w:tab/>
        <w:t>: Bireye/öğrenciye, iş sağlığı ve güvenliği tedbirlerini alarak dizel motorları yakıt besleme sistemi elemanlarının kontrolleri ile ilgili bilgi ve becerileri kazandırmaktır.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KONULAR</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Yakıt sistemi elemanları</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Yakıt boruları ve deposu</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Besleme (yakıt) pompası</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Yakıt filtreleri</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ab/>
        <w:t>İş sağlığı ve güvenliği tedbirlerini alarak üretici firma kataloglarına uygun şekilde dizel motorların yakıt besleme sistemi elemanlarının kontrollerini yapar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F91C25" w:rsidRDefault="0017110D" w:rsidP="00F91C25">
      <w:r>
        <w:t xml:space="preserve"> </w:t>
      </w:r>
    </w:p>
    <w:p w:rsidR="00660D8E" w:rsidRPr="00806BDF" w:rsidRDefault="00660D8E" w:rsidP="00660D8E">
      <w:pPr>
        <w:widowControl w:val="0"/>
        <w:adjustRightInd w:val="0"/>
        <w:spacing w:line="360" w:lineRule="auto"/>
        <w:jc w:val="both"/>
        <w:textAlignment w:val="baseline"/>
        <w:rPr>
          <w:rFonts w:eastAsia="Calibri" w:cstheme="minorHAnsi"/>
        </w:rPr>
      </w:pPr>
    </w:p>
    <w:p w:rsidR="00660D8E" w:rsidRPr="00806BDF" w:rsidRDefault="00660D8E" w:rsidP="00660D8E">
      <w:pPr>
        <w:pBdr>
          <w:top w:val="nil"/>
          <w:left w:val="nil"/>
          <w:bottom w:val="nil"/>
          <w:right w:val="nil"/>
          <w:between w:val="nil"/>
        </w:pBdr>
        <w:jc w:val="both"/>
        <w:rPr>
          <w:rStyle w:val="Gl"/>
          <w:rFonts w:cstheme="minorHAnsi"/>
          <w:color w:val="000000"/>
          <w:u w:val="single"/>
        </w:rPr>
      </w:pPr>
      <w:r w:rsidRPr="00806BDF">
        <w:rPr>
          <w:rStyle w:val="Gl"/>
          <w:rFonts w:cstheme="minorHAnsi"/>
          <w:color w:val="000000"/>
          <w:u w:val="single"/>
        </w:rPr>
        <w:t>2.Sıra Tipi Dizel Yakıt Enjeksiyon Pompaları</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MODÜLÜN AMACI</w:t>
      </w:r>
      <w:r w:rsidRPr="00806BDF">
        <w:rPr>
          <w:rStyle w:val="Gl"/>
          <w:rFonts w:cstheme="minorHAnsi"/>
          <w:color w:val="000000"/>
        </w:rPr>
        <w:tab/>
        <w:t>: Bireye/öğrenciye, iş sağlığı ve güvenliği tedbirlerini alarak sıra tipi dizel yakıt enjeksiyon pompalarının bakım ve onarımı ile ilgili bilgi ve becerileri kazandırmaktır.</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KONULAR</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Sıra tipi yakıt enjeksiyon pompası</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Sıra tip yakıt enjeksiyon pompası regülatör ve avans sistemi</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lastRenderedPageBreak/>
        <w:tab/>
        <w:t>İş sağlığı ve güvenliği tedbirlerini alarak üretici firma kataloglarına uygun şekilde sıra tipi dizel yakıt enjeksiyon pompalarının bakım ve onarımını yapar.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F91C25" w:rsidRDefault="0017110D" w:rsidP="00F91C25">
      <w:r>
        <w:t xml:space="preserve"> </w:t>
      </w:r>
    </w:p>
    <w:p w:rsidR="00660D8E" w:rsidRPr="00806BDF" w:rsidRDefault="00660D8E" w:rsidP="00660D8E">
      <w:pPr>
        <w:rPr>
          <w:rFonts w:cstheme="minorHAnsi"/>
        </w:rPr>
      </w:pPr>
    </w:p>
    <w:p w:rsidR="00660D8E" w:rsidRPr="00806BDF" w:rsidRDefault="00660D8E" w:rsidP="00660D8E">
      <w:pPr>
        <w:pBdr>
          <w:top w:val="nil"/>
          <w:left w:val="nil"/>
          <w:bottom w:val="nil"/>
          <w:right w:val="nil"/>
          <w:between w:val="nil"/>
        </w:pBdr>
        <w:jc w:val="both"/>
        <w:rPr>
          <w:rStyle w:val="Gl"/>
          <w:rFonts w:cstheme="minorHAnsi"/>
          <w:color w:val="000000"/>
          <w:u w:val="single"/>
        </w:rPr>
      </w:pPr>
      <w:r w:rsidRPr="00806BDF">
        <w:rPr>
          <w:rStyle w:val="Gl"/>
          <w:rFonts w:cstheme="minorHAnsi"/>
          <w:color w:val="000000"/>
          <w:u w:val="single"/>
        </w:rPr>
        <w:t>3.Distribütör Tipi Dizel Yakıt Enjeksiyon Pompaları</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MODÜLÜN AMACI</w:t>
      </w:r>
      <w:r w:rsidRPr="00806BDF">
        <w:rPr>
          <w:rStyle w:val="Gl"/>
          <w:rFonts w:cstheme="minorHAnsi"/>
          <w:color w:val="000000"/>
        </w:rPr>
        <w:tab/>
        <w:t>: Bireye/öğrenciye, iş sağlığı ve güvenliği tedbirlerini alarak distribütör tipi dizel yakıt enjeksiyon pompalarının bakım ve onarımı ile ilgili bilgi ve becerileri kazandırmaktır.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KONULAR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D.P.A. tip pompa</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D.P.S. tip pompa</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EP/VE tip pompa</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ab/>
        <w:t>İş sağlığı ve güvenliği tedbirlerini alarak üretici firma kataloglarına uygun şekilde distribütör tipi dizel yakıt enjeksiyon pompalarının bakım ve onarımı yapar.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F91C25" w:rsidRDefault="0017110D" w:rsidP="00F91C25">
      <w:r>
        <w:t xml:space="preserve"> </w:t>
      </w:r>
    </w:p>
    <w:p w:rsidR="00660D8E" w:rsidRPr="00806BDF" w:rsidRDefault="00660D8E" w:rsidP="00660D8E">
      <w:pPr>
        <w:rPr>
          <w:rFonts w:cstheme="minorHAnsi"/>
        </w:rPr>
      </w:pPr>
    </w:p>
    <w:p w:rsidR="00660D8E" w:rsidRPr="00806BDF" w:rsidRDefault="00660D8E" w:rsidP="0017110D">
      <w:pPr>
        <w:pBdr>
          <w:top w:val="nil"/>
          <w:left w:val="nil"/>
          <w:bottom w:val="nil"/>
          <w:right w:val="nil"/>
          <w:between w:val="nil"/>
        </w:pBdr>
        <w:jc w:val="both"/>
        <w:rPr>
          <w:rStyle w:val="Gl"/>
          <w:rFonts w:cstheme="minorHAnsi"/>
          <w:color w:val="000000"/>
          <w:u w:val="single"/>
        </w:rPr>
      </w:pPr>
      <w:r w:rsidRPr="00806BDF">
        <w:rPr>
          <w:rStyle w:val="Gl"/>
          <w:rFonts w:cstheme="minorHAnsi"/>
          <w:color w:val="000000"/>
          <w:u w:val="single"/>
        </w:rPr>
        <w:t>4.Dizel Motor Yakıt Enjektörleri</w:t>
      </w:r>
    </w:p>
    <w:p w:rsidR="00660D8E" w:rsidRPr="00806BDF" w:rsidRDefault="00660D8E" w:rsidP="0017110D">
      <w:pPr>
        <w:pBdr>
          <w:top w:val="nil"/>
          <w:left w:val="nil"/>
          <w:bottom w:val="nil"/>
          <w:right w:val="nil"/>
          <w:between w:val="nil"/>
        </w:pBdr>
        <w:jc w:val="both"/>
        <w:rPr>
          <w:rStyle w:val="Gl"/>
          <w:rFonts w:cstheme="minorHAnsi"/>
          <w:b w:val="0"/>
          <w:color w:val="000000"/>
        </w:rPr>
      </w:pPr>
    </w:p>
    <w:p w:rsidR="00660D8E" w:rsidRPr="00806BDF" w:rsidRDefault="00660D8E" w:rsidP="0017110D">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 xml:space="preserve">MODÜLÜN </w:t>
      </w:r>
      <w:r w:rsidR="00F91C25" w:rsidRPr="00806BDF">
        <w:rPr>
          <w:rStyle w:val="Gl"/>
          <w:rFonts w:cstheme="minorHAnsi"/>
          <w:color w:val="000000"/>
        </w:rPr>
        <w:t>AMACI: Bireye</w:t>
      </w:r>
      <w:r w:rsidRPr="00806BDF">
        <w:rPr>
          <w:rStyle w:val="Gl"/>
          <w:rFonts w:cstheme="minorHAnsi"/>
          <w:color w:val="000000"/>
        </w:rPr>
        <w:t>/öğrenciye, iş sağlığı ve güvenliği tedbirlerini alarak dizel motorları yakıt enjeksiyon sistemi elemanlarının kontrol ve ayarları ile ilgili bilgi ve becerileri kazandırmaktır.</w:t>
      </w:r>
    </w:p>
    <w:p w:rsidR="00660D8E" w:rsidRPr="00806BDF" w:rsidRDefault="00660D8E" w:rsidP="0017110D">
      <w:pPr>
        <w:pBdr>
          <w:top w:val="nil"/>
          <w:left w:val="nil"/>
          <w:bottom w:val="nil"/>
          <w:right w:val="nil"/>
          <w:between w:val="nil"/>
        </w:pBdr>
        <w:jc w:val="both"/>
        <w:rPr>
          <w:rStyle w:val="Gl"/>
          <w:rFonts w:cstheme="minorHAnsi"/>
          <w:b w:val="0"/>
          <w:color w:val="000000"/>
        </w:rPr>
      </w:pPr>
    </w:p>
    <w:p w:rsidR="00660D8E" w:rsidRPr="00806BDF" w:rsidRDefault="00660D8E" w:rsidP="0017110D">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KONULAR</w:t>
      </w:r>
    </w:p>
    <w:p w:rsidR="00660D8E" w:rsidRPr="00806BDF" w:rsidRDefault="00660D8E" w:rsidP="0017110D">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Hidrolik enjektörler</w:t>
      </w:r>
    </w:p>
    <w:p w:rsidR="00660D8E" w:rsidRPr="00806BDF" w:rsidRDefault="00660D8E" w:rsidP="0017110D">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Dizel yakıt sisteminde hava alma</w:t>
      </w:r>
    </w:p>
    <w:p w:rsidR="00660D8E" w:rsidRPr="00806BDF" w:rsidRDefault="00660D8E" w:rsidP="0017110D">
      <w:pPr>
        <w:pBdr>
          <w:top w:val="nil"/>
          <w:left w:val="nil"/>
          <w:bottom w:val="nil"/>
          <w:right w:val="nil"/>
          <w:between w:val="nil"/>
        </w:pBdr>
        <w:jc w:val="both"/>
        <w:rPr>
          <w:rStyle w:val="Gl"/>
          <w:rFonts w:cstheme="minorHAnsi"/>
          <w:b w:val="0"/>
          <w:color w:val="000000"/>
        </w:rPr>
      </w:pPr>
    </w:p>
    <w:p w:rsidR="00660D8E" w:rsidRPr="00806BDF" w:rsidRDefault="00660D8E" w:rsidP="0017110D">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ab/>
        <w:t>İş sağlığı ve güvenliği tedbirlerini alarak üretici firma kataloglarına uygun şekilde dizel motorların yakıt püskürtme sistemi elemanlarının kontrol ve onarımını yapar.</w:t>
      </w:r>
    </w:p>
    <w:p w:rsidR="00660D8E" w:rsidRPr="00806BDF" w:rsidRDefault="00660D8E" w:rsidP="0017110D">
      <w:pPr>
        <w:pBdr>
          <w:top w:val="nil"/>
          <w:left w:val="nil"/>
          <w:bottom w:val="nil"/>
          <w:right w:val="nil"/>
          <w:between w:val="nil"/>
        </w:pBdr>
        <w:jc w:val="both"/>
        <w:rPr>
          <w:rStyle w:val="Gl"/>
          <w:rFonts w:cstheme="minorHAnsi"/>
          <w:b w:val="0"/>
          <w:color w:val="000000"/>
        </w:rPr>
      </w:pPr>
    </w:p>
    <w:p w:rsidR="00F91C25" w:rsidRDefault="00F91C25" w:rsidP="00F91C25"/>
    <w:p w:rsidR="00660D8E" w:rsidRPr="00806BDF" w:rsidRDefault="0017110D" w:rsidP="00660D8E">
      <w:pPr>
        <w:rPr>
          <w:rFonts w:cstheme="minorHAnsi"/>
        </w:rPr>
      </w:pPr>
      <w:r>
        <w:t xml:space="preserve"> </w:t>
      </w:r>
    </w:p>
    <w:p w:rsidR="00660D8E" w:rsidRPr="00806BDF" w:rsidRDefault="00660D8E" w:rsidP="00660D8E">
      <w:pPr>
        <w:pBdr>
          <w:top w:val="nil"/>
          <w:left w:val="nil"/>
          <w:bottom w:val="nil"/>
          <w:right w:val="nil"/>
          <w:between w:val="nil"/>
        </w:pBdr>
        <w:jc w:val="both"/>
        <w:rPr>
          <w:rStyle w:val="Gl"/>
          <w:rFonts w:cstheme="minorHAnsi"/>
          <w:color w:val="000000"/>
          <w:u w:val="single"/>
        </w:rPr>
      </w:pPr>
      <w:r w:rsidRPr="00806BDF">
        <w:rPr>
          <w:rStyle w:val="Gl"/>
          <w:rFonts w:cstheme="minorHAnsi"/>
          <w:color w:val="000000"/>
          <w:u w:val="single"/>
        </w:rPr>
        <w:t>5.Dizel Motor Yardımcı Sistemleri</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MODÜLÜN AMACI</w:t>
      </w:r>
      <w:r w:rsidRPr="00806BDF">
        <w:rPr>
          <w:rStyle w:val="Gl"/>
          <w:rFonts w:cstheme="minorHAnsi"/>
          <w:color w:val="000000"/>
        </w:rPr>
        <w:tab/>
        <w:t xml:space="preserve">   : Bireye/öğrenciye, iş sağlığı ve güvenliği tedbirlerini alarak dizel motorları yardımcı sistem elemanlarının kontrol ve onarımları ile ilgili bilgi ve becerileri kazandırmaktır.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KONULAR</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Isıtma bujisi</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 xml:space="preserve">Aşırı doldurma sistemleri </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ab/>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İş sağlığı ve güvenliği tedbirlerini alarak üretici firma kataloglarına uygun şekilde dizel motorların yardımcı sistem elemanlarının kontrol ve onarımını yapar.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17110D" w:rsidP="0017110D">
      <w:pPr>
        <w:rPr>
          <w:rStyle w:val="Gl"/>
          <w:rFonts w:cstheme="minorHAnsi"/>
          <w:color w:val="000000"/>
          <w:u w:val="single"/>
        </w:rPr>
      </w:pPr>
      <w:r>
        <w:lastRenderedPageBreak/>
        <w:t xml:space="preserve"> </w:t>
      </w:r>
      <w:r w:rsidR="00660D8E" w:rsidRPr="00806BDF">
        <w:rPr>
          <w:rStyle w:val="Gl"/>
          <w:rFonts w:cstheme="minorHAnsi"/>
          <w:color w:val="000000"/>
          <w:u w:val="single"/>
        </w:rPr>
        <w:t>6.Yüksek Basınçlı Dizel Yakıt Sistemleri</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MODÜLÜN AMACI</w:t>
      </w:r>
      <w:r w:rsidRPr="00806BDF">
        <w:rPr>
          <w:rStyle w:val="Gl"/>
          <w:rFonts w:cstheme="minorHAnsi"/>
          <w:color w:val="000000"/>
        </w:rPr>
        <w:tab/>
        <w:t>: Bireye/öğrenciye, İş sağlığı ve güvenliği tedbirlerini alarak üretici firma kataloglarına uygun şekilde yüksek basınçlı dizel yakıt sistemlerinin bakım ve onarımını yapar.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KONULAR</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Selenoid valfli pompa ve pompa enjektörler</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Common rail dizel enjeksiyon sistemi</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w:t>
      </w:r>
      <w:r w:rsidRPr="00806BDF">
        <w:rPr>
          <w:rStyle w:val="Gl"/>
          <w:rFonts w:cstheme="minorHAnsi"/>
          <w:color w:val="000000"/>
        </w:rPr>
        <w:tab/>
        <w:t>Dizel emisyon kontrol sistemleri</w:t>
      </w:r>
    </w:p>
    <w:p w:rsidR="00660D8E" w:rsidRPr="00806BDF" w:rsidRDefault="00660D8E" w:rsidP="00660D8E">
      <w:pPr>
        <w:pBdr>
          <w:top w:val="nil"/>
          <w:left w:val="nil"/>
          <w:bottom w:val="nil"/>
          <w:right w:val="nil"/>
          <w:between w:val="nil"/>
        </w:pBdr>
        <w:jc w:val="both"/>
        <w:rPr>
          <w:rStyle w:val="Gl"/>
          <w:rFonts w:cstheme="minorHAnsi"/>
          <w:b w:val="0"/>
          <w:color w:val="000000"/>
        </w:rPr>
      </w:pPr>
      <w:r w:rsidRPr="00806BDF">
        <w:rPr>
          <w:rStyle w:val="Gl"/>
          <w:rFonts w:cstheme="minorHAnsi"/>
          <w:color w:val="000000"/>
        </w:rPr>
        <w:tab/>
      </w:r>
    </w:p>
    <w:p w:rsidR="00660D8E" w:rsidRPr="00806BDF" w:rsidRDefault="00660D8E" w:rsidP="00660D8E">
      <w:pPr>
        <w:pBdr>
          <w:top w:val="nil"/>
          <w:left w:val="nil"/>
          <w:bottom w:val="nil"/>
          <w:right w:val="nil"/>
          <w:between w:val="nil"/>
        </w:pBdr>
        <w:ind w:firstLine="720"/>
        <w:jc w:val="both"/>
        <w:rPr>
          <w:rStyle w:val="Gl"/>
          <w:rFonts w:cstheme="minorHAnsi"/>
          <w:b w:val="0"/>
          <w:color w:val="000000"/>
        </w:rPr>
      </w:pPr>
      <w:r w:rsidRPr="00806BDF">
        <w:rPr>
          <w:rStyle w:val="Gl"/>
          <w:rFonts w:cstheme="minorHAnsi"/>
          <w:color w:val="000000"/>
        </w:rPr>
        <w:t>İş sağlığı ve güvenliği tedbirlerini alarak üretici firma kataloglarına uygun şekilde yüksek basınçlı dizel yakıt sistemlerinin bakım ve onarımını yapar.</w:t>
      </w:r>
    </w:p>
    <w:p w:rsidR="00660D8E" w:rsidRPr="00806BDF" w:rsidRDefault="00660D8E" w:rsidP="00660D8E">
      <w:pPr>
        <w:pBdr>
          <w:top w:val="nil"/>
          <w:left w:val="nil"/>
          <w:bottom w:val="nil"/>
          <w:right w:val="nil"/>
          <w:between w:val="nil"/>
        </w:pBdr>
        <w:jc w:val="both"/>
        <w:rPr>
          <w:rStyle w:val="Gl"/>
          <w:rFonts w:cstheme="minorHAnsi"/>
          <w:b w:val="0"/>
          <w:color w:val="000000"/>
        </w:rPr>
      </w:pPr>
    </w:p>
    <w:p w:rsidR="00660D8E" w:rsidRPr="00806BDF" w:rsidRDefault="0017110D" w:rsidP="00660D8E">
      <w:pPr>
        <w:pBdr>
          <w:top w:val="nil"/>
          <w:left w:val="nil"/>
          <w:bottom w:val="nil"/>
          <w:right w:val="nil"/>
          <w:between w:val="nil"/>
        </w:pBdr>
        <w:jc w:val="both"/>
        <w:rPr>
          <w:rFonts w:eastAsia="Calibri" w:cstheme="minorHAnsi"/>
          <w:color w:val="000000"/>
        </w:rPr>
      </w:pPr>
      <w:r>
        <w:t xml:space="preserve"> </w:t>
      </w:r>
      <w:bookmarkStart w:id="8" w:name="_GoBack"/>
      <w:bookmarkEnd w:id="8"/>
    </w:p>
    <w:p w:rsidR="00965EFB" w:rsidRDefault="00965EFB" w:rsidP="00965EFB"/>
    <w:sectPr w:rsidR="00965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4DA6753"/>
    <w:multiLevelType w:val="hybridMultilevel"/>
    <w:tmpl w:val="A3183C78"/>
    <w:lvl w:ilvl="0" w:tplc="7DBC02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8417AE1"/>
    <w:multiLevelType w:val="hybridMultilevel"/>
    <w:tmpl w:val="C84463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9867F71"/>
    <w:multiLevelType w:val="hybridMultilevel"/>
    <w:tmpl w:val="BD3892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143148"/>
    <w:multiLevelType w:val="hybridMultilevel"/>
    <w:tmpl w:val="CD90C8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59D34B1"/>
    <w:multiLevelType w:val="hybridMultilevel"/>
    <w:tmpl w:val="59E06C6E"/>
    <w:lvl w:ilvl="0" w:tplc="B6765A32">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CF57AFF"/>
    <w:multiLevelType w:val="hybridMultilevel"/>
    <w:tmpl w:val="D95ADA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1" w15:restartNumberingAfterBreak="0">
    <w:nsid w:val="721443FC"/>
    <w:multiLevelType w:val="hybridMultilevel"/>
    <w:tmpl w:val="B172F1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4"/>
  </w:num>
  <w:num w:numId="6">
    <w:abstractNumId w:val="15"/>
  </w:num>
  <w:num w:numId="7">
    <w:abstractNumId w:val="23"/>
  </w:num>
  <w:num w:numId="8">
    <w:abstractNumId w:val="11"/>
  </w:num>
  <w:num w:numId="9">
    <w:abstractNumId w:val="9"/>
  </w:num>
  <w:num w:numId="10">
    <w:abstractNumId w:val="6"/>
  </w:num>
  <w:num w:numId="11">
    <w:abstractNumId w:val="17"/>
  </w:num>
  <w:num w:numId="12">
    <w:abstractNumId w:val="20"/>
  </w:num>
  <w:num w:numId="13">
    <w:abstractNumId w:val="3"/>
  </w:num>
  <w:num w:numId="14">
    <w:abstractNumId w:val="1"/>
  </w:num>
  <w:num w:numId="15">
    <w:abstractNumId w:val="19"/>
  </w:num>
  <w:num w:numId="16">
    <w:abstractNumId w:val="14"/>
  </w:num>
  <w:num w:numId="17">
    <w:abstractNumId w:val="22"/>
  </w:num>
  <w:num w:numId="18">
    <w:abstractNumId w:val="10"/>
  </w:num>
  <w:num w:numId="19">
    <w:abstractNumId w:val="13"/>
  </w:num>
  <w:num w:numId="20">
    <w:abstractNumId w:val="5"/>
  </w:num>
  <w:num w:numId="21">
    <w:abstractNumId w:val="21"/>
  </w:num>
  <w:num w:numId="22">
    <w:abstractNumId w:val="16"/>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46"/>
    <w:rsid w:val="0017110D"/>
    <w:rsid w:val="002B4B36"/>
    <w:rsid w:val="00506191"/>
    <w:rsid w:val="00517CE0"/>
    <w:rsid w:val="00660D8E"/>
    <w:rsid w:val="00676F46"/>
    <w:rsid w:val="0078316E"/>
    <w:rsid w:val="00965EFB"/>
    <w:rsid w:val="00F91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C87C"/>
  <w15:chartTrackingRefBased/>
  <w15:docId w15:val="{483C1669-5AB7-4B54-8D1B-E135837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65EF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965EFB"/>
    <w:pPr>
      <w:ind w:left="720" w:hanging="357"/>
    </w:pPr>
    <w:rPr>
      <w:rFonts w:eastAsia="Calibri"/>
    </w:rPr>
  </w:style>
  <w:style w:type="character" w:customStyle="1" w:styleId="ListeParagrafChar">
    <w:name w:val="Liste Paragraf Char"/>
    <w:link w:val="ListeParagraf"/>
    <w:uiPriority w:val="34"/>
    <w:rsid w:val="00965EFB"/>
  </w:style>
  <w:style w:type="character" w:styleId="Kpr">
    <w:name w:val="Hyperlink"/>
    <w:basedOn w:val="VarsaylanParagrafYazTipi"/>
    <w:uiPriority w:val="99"/>
    <w:unhideWhenUsed/>
    <w:rsid w:val="00965EFB"/>
    <w:rPr>
      <w:color w:val="0563C1" w:themeColor="hyperlink"/>
      <w:u w:val="single"/>
    </w:rPr>
  </w:style>
  <w:style w:type="table" w:styleId="TabloKlavuzu">
    <w:name w:val="Table Grid"/>
    <w:basedOn w:val="NormalTablo"/>
    <w:uiPriority w:val="59"/>
    <w:rsid w:val="0051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lk4">
    <w:name w:val="ÇÖP Başlık 4"/>
    <w:basedOn w:val="Normal"/>
    <w:link w:val="PBalk4Char"/>
    <w:qFormat/>
    <w:rsid w:val="00660D8E"/>
    <w:pPr>
      <w:spacing w:before="300" w:after="120"/>
      <w:ind w:firstLine="709"/>
    </w:pPr>
    <w:rPr>
      <w:rFonts w:ascii="Arial" w:hAnsi="Arial"/>
      <w:b/>
      <w:sz w:val="20"/>
    </w:rPr>
  </w:style>
  <w:style w:type="character" w:customStyle="1" w:styleId="PBalk4Char">
    <w:name w:val="ÇÖP Başlık 4 Char"/>
    <w:link w:val="PBalk4"/>
    <w:rsid w:val="00660D8E"/>
    <w:rPr>
      <w:rFonts w:ascii="Arial" w:eastAsia="Times New Roman" w:hAnsi="Arial" w:cs="Times New Roman"/>
      <w:b/>
      <w:sz w:val="20"/>
      <w:szCs w:val="24"/>
      <w:lang w:eastAsia="tr-TR"/>
    </w:rPr>
  </w:style>
  <w:style w:type="character" w:styleId="Gl">
    <w:name w:val="Strong"/>
    <w:basedOn w:val="VarsaylanParagrafYazTipi"/>
    <w:uiPriority w:val="22"/>
    <w:qFormat/>
    <w:rsid w:val="00660D8E"/>
    <w:rPr>
      <w:b/>
      <w:bCs/>
    </w:rPr>
  </w:style>
  <w:style w:type="character" w:styleId="zlenenKpr">
    <w:name w:val="FollowedHyperlink"/>
    <w:basedOn w:val="VarsaylanParagrafYazTipi"/>
    <w:uiPriority w:val="99"/>
    <w:semiHidden/>
    <w:unhideWhenUsed/>
    <w:rsid w:val="00F91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2358</Words>
  <Characters>13447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8</cp:revision>
  <dcterms:created xsi:type="dcterms:W3CDTF">2022-05-23T06:47:00Z</dcterms:created>
  <dcterms:modified xsi:type="dcterms:W3CDTF">2024-01-08T10:08:00Z</dcterms:modified>
</cp:coreProperties>
</file>